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17" w:rsidRDefault="00BE6F17" w:rsidP="00581931">
      <w:pPr>
        <w:pStyle w:val="af4"/>
        <w:jc w:val="both"/>
        <w:rPr>
          <w:color w:val="565145"/>
          <w:sz w:val="28"/>
          <w:szCs w:val="28"/>
        </w:rPr>
      </w:pPr>
      <w:bookmarkStart w:id="0" w:name="_GoBack"/>
      <w:bookmarkEnd w:id="0"/>
    </w:p>
    <w:p w:rsidR="00BE6F17" w:rsidRPr="00BE6F17" w:rsidRDefault="00BE6F17" w:rsidP="00BE6F17">
      <w:pPr>
        <w:pStyle w:val="af4"/>
        <w:jc w:val="center"/>
        <w:rPr>
          <w:b/>
          <w:color w:val="565145"/>
          <w:sz w:val="40"/>
          <w:szCs w:val="40"/>
        </w:rPr>
      </w:pPr>
      <w:r w:rsidRPr="00BE6F17">
        <w:rPr>
          <w:b/>
          <w:color w:val="565145"/>
          <w:sz w:val="40"/>
          <w:szCs w:val="40"/>
        </w:rPr>
        <w:t>Один год до школы. Речевая готовность.</w:t>
      </w:r>
    </w:p>
    <w:p w:rsidR="00581931" w:rsidRPr="00BE6F17" w:rsidRDefault="00581931" w:rsidP="00BE6F17">
      <w:pPr>
        <w:pStyle w:val="af4"/>
        <w:jc w:val="center"/>
        <w:rPr>
          <w:b/>
          <w:i/>
          <w:sz w:val="28"/>
          <w:szCs w:val="28"/>
        </w:rPr>
      </w:pPr>
      <w:r w:rsidRPr="00BE6F17">
        <w:rPr>
          <w:b/>
          <w:i/>
          <w:sz w:val="28"/>
          <w:szCs w:val="28"/>
        </w:rPr>
        <w:t>Уже через год ваш малыш станет первоклассником. Задайте себе  вопрос: "Умеет ли он говорить?" - и дайте на него правильный ответ. Возможно, вам придется задуматься... Ведь ответ на этот вопрос не так прост, как кажется на первый взгляд...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581931">
        <w:rPr>
          <w:color w:val="565145"/>
          <w:sz w:val="28"/>
          <w:szCs w:val="28"/>
        </w:rPr>
        <w:t xml:space="preserve">   </w:t>
      </w:r>
      <w:r w:rsidRPr="00BE6F17">
        <w:rPr>
          <w:sz w:val="28"/>
          <w:szCs w:val="28"/>
        </w:rPr>
        <w:t>Готовность или неготовность ребенка к началу школьного обучения определяется уровнем его речевого развития: именно при помощи речи ему предстоит усваивать (и усвоить) всю систему знаний.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   Человеческую речь можно поделить на устную и письменную. Если устной речью шести - семилетний малыш овладел до школы, то письменной (а точнее чтением и письмом) - ему еще только предстоит овладеть.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    Простая закономерность: чем лучше развита у ребенка ко времени поступления в школу устная речь, тем легче ему овладеть чтением и письмом.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   У детей довольно часто наблюдается </w:t>
      </w:r>
      <w:proofErr w:type="spellStart"/>
      <w:r w:rsidRPr="00BE6F17">
        <w:rPr>
          <w:sz w:val="28"/>
          <w:szCs w:val="28"/>
        </w:rPr>
        <w:t>нерезко</w:t>
      </w:r>
      <w:proofErr w:type="spellEnd"/>
      <w:r w:rsidRPr="00BE6F17">
        <w:rPr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значительно затрудняет овладение письмом и приводит к появлению специфических ошибок. Поэтому очень важно выявить даже самые незначительные отклонения в развитии речи дошкольника и успеть их преодолеть до начала обучения грамоте. Иногда требуется помощь специалистов, например психолога и логопеда,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    Как  же определить: Насколько высока речевая готовность к школе у  Вашего ребенка? Есть ли какие-то трудности и проблемы, которые за год до поступления в школу, можно и нужно скорректировать? Нужна ли ребенку помощь логопеда? Чтобы ответить на этот вопрос нужно оценить речь ребенка по нескольких параметрам.        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•        Правильность произношения. До начала обучения грамоте ребенок должен научиться правильно и четко произносить все звуки. Недопустимо наличие в его речи полных звуковых замен (СОЛНЫСКО вместо СОЛНЫШКО, ПАЛТА вместо ПАРТА). Такого рода дефекты в произношении звуков обычно отражаются на письме, и тогда в тетрадях Вашего малыша будет множество ошибок.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•        Наличие фонематического слуха. Фонематический (речевой слух) - умение слышать и различать, дифференцировать звуки родного языка.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   Для его оценки предложите ребенку записать несколько слов - не буквами, а кружочками. Сколько звуков в слове - столько и кружков. Например, слово </w:t>
      </w:r>
      <w:r w:rsidRPr="00BE6F17">
        <w:rPr>
          <w:sz w:val="28"/>
          <w:szCs w:val="28"/>
        </w:rPr>
        <w:lastRenderedPageBreak/>
        <w:t>"дом" надо изобразить тремя кружками, слово "мама" - четырьмя. Проверьте, правильно ли ребенок понял задание, а затем диктуйте ребенку слова, чтобы он записывал их в виде кружков.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•        Умение различать звуки. Четкое различение на слух всех звуков речи является одной из необходимых предпосылок овладения грамотой. Запись любого слова предполагает умение определить каждый входящий в его состав звук и обозначить его соответствующей буквой. Если некоторые звуки кажутся ребенку одинаковыми, во время письма он неизбежно будет затрудняться при выборе соответствующих этим звукам букв (и делать ошибки).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    Например, если малыш не различает на слух звуки Б и П, он не будет знать, какая первая буква (Б или П) должна быть написана в слове БАЛКА или в слове ПАЛКА. Исследование слуховой дифференциации звуков проводится по специально подобранным картинкам (названия предметов, изображенных на них, различаются только одним проверяемым звуком).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•        Дети должны знать и правильно употреблять термины «звук», «слог», «слово», «предложение»,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 w:rsidRPr="00BE6F17">
        <w:rPr>
          <w:sz w:val="28"/>
          <w:szCs w:val="28"/>
        </w:rPr>
        <w:t>послогового</w:t>
      </w:r>
      <w:proofErr w:type="spellEnd"/>
      <w:r w:rsidRPr="00BE6F17">
        <w:rPr>
          <w:sz w:val="28"/>
          <w:szCs w:val="28"/>
        </w:rPr>
        <w:t xml:space="preserve"> чтения.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   Состояние словарного запаса. У ребенка старшего дошкольного возраста словарный запас должен составлять не менее 2000 слов (у некоторых детей он превышает 5000 слов). В нем должны быть представлены основные части речи: существительные, глаголы, прилагательные, числительные, местоимения, наречия, предлоги, сочинительные и подчинительные союзы.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•        </w:t>
      </w:r>
      <w:proofErr w:type="spellStart"/>
      <w:r w:rsidRPr="00BE6F17">
        <w:rPr>
          <w:sz w:val="28"/>
          <w:szCs w:val="28"/>
        </w:rPr>
        <w:t>Сформированность</w:t>
      </w:r>
      <w:proofErr w:type="spellEnd"/>
      <w:r w:rsidRPr="00BE6F17">
        <w:rPr>
          <w:sz w:val="28"/>
          <w:szCs w:val="28"/>
        </w:rPr>
        <w:t xml:space="preserve"> грамматических систем. Это, по сути, выяснение вопроса, овладел ли ребенок существующими в языке закономерностями словоизменения и словообразования. Грамматической системой словоизменения ребенок с нормально развивающейся речью обычно овладевает к четырем годам, а системой словообразования - к семи.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   Эти сроки довольно условны. Иногда даже семилетний малыш говорит: "доехал метром", "под </w:t>
      </w:r>
      <w:proofErr w:type="spellStart"/>
      <w:r w:rsidRPr="00BE6F17">
        <w:rPr>
          <w:sz w:val="28"/>
          <w:szCs w:val="28"/>
        </w:rPr>
        <w:t>пальтом</w:t>
      </w:r>
      <w:proofErr w:type="spellEnd"/>
      <w:r w:rsidRPr="00BE6F17">
        <w:rPr>
          <w:sz w:val="28"/>
          <w:szCs w:val="28"/>
        </w:rPr>
        <w:t xml:space="preserve"> - свитер", "горячее кофе", "</w:t>
      </w:r>
      <w:proofErr w:type="spellStart"/>
      <w:r w:rsidRPr="00BE6F17">
        <w:rPr>
          <w:sz w:val="28"/>
          <w:szCs w:val="28"/>
        </w:rPr>
        <w:t>ложить</w:t>
      </w:r>
      <w:proofErr w:type="spellEnd"/>
      <w:r w:rsidRPr="00BE6F17">
        <w:rPr>
          <w:sz w:val="28"/>
          <w:szCs w:val="28"/>
        </w:rPr>
        <w:t xml:space="preserve"> карандаш", "</w:t>
      </w:r>
      <w:proofErr w:type="spellStart"/>
      <w:r w:rsidRPr="00BE6F17">
        <w:rPr>
          <w:sz w:val="28"/>
          <w:szCs w:val="28"/>
        </w:rPr>
        <w:t>бежи</w:t>
      </w:r>
      <w:proofErr w:type="spellEnd"/>
      <w:r w:rsidRPr="00BE6F17">
        <w:rPr>
          <w:sz w:val="28"/>
          <w:szCs w:val="28"/>
        </w:rPr>
        <w:t xml:space="preserve"> быстрее", "</w:t>
      </w:r>
      <w:proofErr w:type="spellStart"/>
      <w:r w:rsidRPr="00BE6F17">
        <w:rPr>
          <w:sz w:val="28"/>
          <w:szCs w:val="28"/>
        </w:rPr>
        <w:t>пурганистый</w:t>
      </w:r>
      <w:proofErr w:type="spellEnd"/>
      <w:r w:rsidRPr="00BE6F17">
        <w:rPr>
          <w:sz w:val="28"/>
          <w:szCs w:val="28"/>
        </w:rPr>
        <w:t xml:space="preserve"> день", "</w:t>
      </w:r>
      <w:proofErr w:type="spellStart"/>
      <w:r w:rsidRPr="00BE6F17">
        <w:rPr>
          <w:sz w:val="28"/>
          <w:szCs w:val="28"/>
        </w:rPr>
        <w:t>велосипедник</w:t>
      </w:r>
      <w:proofErr w:type="spellEnd"/>
      <w:r w:rsidRPr="00BE6F17">
        <w:rPr>
          <w:sz w:val="28"/>
          <w:szCs w:val="28"/>
        </w:rPr>
        <w:t xml:space="preserve"> - человек, который едет на велосипеде" и т. д. (Если родители сами говорят правильно, такого практически не бывает).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 xml:space="preserve">   Проверка </w:t>
      </w:r>
      <w:proofErr w:type="spellStart"/>
      <w:r w:rsidRPr="00BE6F17">
        <w:rPr>
          <w:sz w:val="28"/>
          <w:szCs w:val="28"/>
        </w:rPr>
        <w:t>сформированности</w:t>
      </w:r>
      <w:proofErr w:type="spellEnd"/>
      <w:r w:rsidRPr="00BE6F17">
        <w:rPr>
          <w:sz w:val="28"/>
          <w:szCs w:val="28"/>
        </w:rPr>
        <w:t xml:space="preserve"> у ребенка грамматических систем важна потому, что даже очень большой словарный запас не решает проблему полноценности устной речи. Важно также умение активно пользоваться имеющимися словами, строить из них предложения и связные высказывания, поскольку лишь при этом условии можно достаточно ясно выражать свои </w:t>
      </w:r>
      <w:r w:rsidRPr="00BE6F17">
        <w:rPr>
          <w:sz w:val="28"/>
          <w:szCs w:val="28"/>
        </w:rPr>
        <w:lastRenderedPageBreak/>
        <w:t>мысли. А для правильного построения предложений необходимо умение грамматически верно согласовывать слова между собой.</w:t>
      </w:r>
    </w:p>
    <w:p w:rsidR="00581931" w:rsidRPr="00BE6F17" w:rsidRDefault="00581931" w:rsidP="00581931">
      <w:pPr>
        <w:pStyle w:val="af4"/>
        <w:jc w:val="both"/>
        <w:rPr>
          <w:sz w:val="28"/>
          <w:szCs w:val="28"/>
        </w:rPr>
      </w:pPr>
      <w:r w:rsidRPr="00BE6F17">
        <w:rPr>
          <w:sz w:val="28"/>
          <w:szCs w:val="28"/>
        </w:rPr>
        <w:t>•        Владение связной речью. Под связной речью принято понимать такие развернутые (состоящие из нескольких предложений) высказывания, которые позволяют четко и последовательно излагать свои мысли. Без свободного владения связной речью процесс школьного обучения немыслим (вспомните хотя бы об обычных ответах на уроке), поэтому о ее развитии у ребенка необходимо беспокоиться уже в дошкольном возрасте.</w:t>
      </w:r>
    </w:p>
    <w:p w:rsidR="00581931" w:rsidRDefault="00581931" w:rsidP="00581931">
      <w:pPr>
        <w:pStyle w:val="af4"/>
        <w:jc w:val="both"/>
        <w:rPr>
          <w:rFonts w:ascii="Arial" w:hAnsi="Arial" w:cs="Arial"/>
          <w:sz w:val="18"/>
          <w:szCs w:val="18"/>
        </w:rPr>
      </w:pPr>
      <w:r w:rsidRPr="00BE6F17">
        <w:rPr>
          <w:sz w:val="28"/>
          <w:szCs w:val="28"/>
        </w:rPr>
        <w:t>   Рассказы принято подразделять на фактические и творческие. Первые, как показывает название, передают реальные события (факты) - на основе их непосредственного восприятия, или по памяти. Вторые строятся при активном участии творческого воображения, благодаря чему могут дополняться какими-то деталями, не существовавшими в реальной ситуации. По форме рассказы могут быть описательными и сюжетными</w:t>
      </w:r>
      <w:r w:rsidRPr="00BE6F17">
        <w:rPr>
          <w:rFonts w:ascii="Arial" w:hAnsi="Arial" w:cs="Arial"/>
          <w:sz w:val="18"/>
          <w:szCs w:val="18"/>
        </w:rPr>
        <w:t>.</w:t>
      </w:r>
    </w:p>
    <w:p w:rsidR="00BE6F17" w:rsidRDefault="00BE6F17" w:rsidP="00581931">
      <w:pPr>
        <w:pStyle w:val="af4"/>
        <w:jc w:val="both"/>
        <w:rPr>
          <w:rFonts w:ascii="Arial" w:hAnsi="Arial" w:cs="Arial"/>
          <w:sz w:val="18"/>
          <w:szCs w:val="18"/>
        </w:rPr>
      </w:pPr>
    </w:p>
    <w:p w:rsidR="00BE6F17" w:rsidRPr="00BE6F17" w:rsidRDefault="00BE6F17" w:rsidP="00BE6F17">
      <w:pPr>
        <w:pStyle w:val="af4"/>
        <w:jc w:val="center"/>
        <w:rPr>
          <w:sz w:val="52"/>
          <w:szCs w:val="52"/>
        </w:rPr>
      </w:pPr>
      <w:r w:rsidRPr="00BE6F17">
        <w:rPr>
          <w:sz w:val="52"/>
          <w:szCs w:val="52"/>
        </w:rPr>
        <w:t>Успехов Вам в новом учебном году!</w:t>
      </w:r>
    </w:p>
    <w:p w:rsidR="00581931" w:rsidRPr="00BE6F17" w:rsidRDefault="00581931" w:rsidP="00581931">
      <w:pPr>
        <w:pStyle w:val="af4"/>
        <w:jc w:val="both"/>
        <w:rPr>
          <w:rFonts w:ascii="Arial" w:hAnsi="Arial" w:cs="Arial"/>
          <w:sz w:val="18"/>
          <w:szCs w:val="18"/>
        </w:rPr>
      </w:pPr>
      <w:r w:rsidRPr="00BE6F17">
        <w:rPr>
          <w:rFonts w:ascii="Arial" w:hAnsi="Arial" w:cs="Arial"/>
          <w:sz w:val="18"/>
          <w:szCs w:val="18"/>
        </w:rPr>
        <w:t> </w:t>
      </w:r>
    </w:p>
    <w:p w:rsidR="00326E3B" w:rsidRPr="00BE6F17" w:rsidRDefault="00326E3B" w:rsidP="00BE6F17">
      <w:pPr>
        <w:jc w:val="both"/>
      </w:pPr>
    </w:p>
    <w:sectPr w:rsidR="00326E3B" w:rsidRPr="00BE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63"/>
    <w:rsid w:val="00326E3B"/>
    <w:rsid w:val="00581931"/>
    <w:rsid w:val="00823E30"/>
    <w:rsid w:val="00952FB0"/>
    <w:rsid w:val="00BE6F17"/>
    <w:rsid w:val="00E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8FA14-3288-4C15-816C-065144F4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30"/>
  </w:style>
  <w:style w:type="paragraph" w:styleId="1">
    <w:name w:val="heading 1"/>
    <w:basedOn w:val="a"/>
    <w:next w:val="a"/>
    <w:link w:val="10"/>
    <w:uiPriority w:val="9"/>
    <w:qFormat/>
    <w:rsid w:val="00823E3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3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3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823E3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3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3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3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3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3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3E3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23E3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23E30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823E3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23E30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23E30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23E3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23E3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23E3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3E30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E3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823E3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23E30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23E3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823E30"/>
    <w:rPr>
      <w:b/>
      <w:bCs/>
    </w:rPr>
  </w:style>
  <w:style w:type="character" w:styleId="a9">
    <w:name w:val="Emphasis"/>
    <w:uiPriority w:val="20"/>
    <w:qFormat/>
    <w:rsid w:val="00823E30"/>
    <w:rPr>
      <w:i/>
      <w:iCs/>
    </w:rPr>
  </w:style>
  <w:style w:type="paragraph" w:styleId="aa">
    <w:name w:val="No Spacing"/>
    <w:uiPriority w:val="1"/>
    <w:qFormat/>
    <w:rsid w:val="00823E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3E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E30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823E3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823E3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823E30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823E30"/>
    <w:rPr>
      <w:i/>
      <w:iCs/>
      <w:color w:val="808080"/>
    </w:rPr>
  </w:style>
  <w:style w:type="character" w:styleId="af">
    <w:name w:val="Intense Emphasis"/>
    <w:uiPriority w:val="21"/>
    <w:qFormat/>
    <w:rsid w:val="00823E30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823E30"/>
    <w:rPr>
      <w:smallCaps/>
      <w:color w:val="DA1F28"/>
      <w:u w:val="single"/>
    </w:rPr>
  </w:style>
  <w:style w:type="character" w:styleId="af1">
    <w:name w:val="Intense Reference"/>
    <w:uiPriority w:val="32"/>
    <w:qFormat/>
    <w:rsid w:val="00823E30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823E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23E3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8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Norbel</cp:lastModifiedBy>
  <cp:revision>2</cp:revision>
  <dcterms:created xsi:type="dcterms:W3CDTF">2021-08-19T06:58:00Z</dcterms:created>
  <dcterms:modified xsi:type="dcterms:W3CDTF">2021-08-19T06:58:00Z</dcterms:modified>
</cp:coreProperties>
</file>