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AB" w:rsidRDefault="00A32165">
      <w:pPr>
        <w:spacing w:after="26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Сводные данные анкетирования родителей воспитанников МАДОУ № 3</w:t>
      </w:r>
      <w:r w:rsidR="00570A62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50AB" w:rsidRDefault="00570A62">
      <w:pPr>
        <w:spacing w:after="26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50AB" w:rsidRDefault="00A32165">
      <w:pPr>
        <w:spacing w:after="26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по определению мнения о работе детского сада, </w:t>
      </w:r>
    </w:p>
    <w:p w:rsidR="005950AB" w:rsidRDefault="00A32165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воспитателях и занятиях, а также об отношении ребенка к саду. </w:t>
      </w:r>
    </w:p>
    <w:p w:rsidR="005950AB" w:rsidRDefault="00A32165">
      <w:pPr>
        <w:spacing w:after="3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50AB" w:rsidRDefault="00A32165">
      <w:pPr>
        <w:spacing w:after="22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(Всего </w:t>
      </w:r>
      <w:r w:rsidR="00570A62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9 анкет – </w:t>
      </w:r>
      <w:r w:rsidR="00570A62">
        <w:rPr>
          <w:rFonts w:ascii="Times New Roman" w:eastAsia="Times New Roman" w:hAnsi="Times New Roman" w:cs="Times New Roman"/>
          <w:sz w:val="24"/>
        </w:rPr>
        <w:t>56</w:t>
      </w:r>
      <w:r>
        <w:rPr>
          <w:rFonts w:ascii="Times New Roman" w:eastAsia="Times New Roman" w:hAnsi="Times New Roman" w:cs="Times New Roman"/>
          <w:sz w:val="24"/>
        </w:rPr>
        <w:t xml:space="preserve">% (от </w:t>
      </w:r>
      <w:r w:rsidR="00570A62">
        <w:rPr>
          <w:rFonts w:ascii="Times New Roman" w:eastAsia="Times New Roman" w:hAnsi="Times New Roman" w:cs="Times New Roman"/>
          <w:sz w:val="24"/>
        </w:rPr>
        <w:t>300</w:t>
      </w:r>
      <w:r>
        <w:rPr>
          <w:rFonts w:ascii="Times New Roman" w:eastAsia="Times New Roman" w:hAnsi="Times New Roman" w:cs="Times New Roman"/>
          <w:sz w:val="24"/>
        </w:rPr>
        <w:t xml:space="preserve"> человек).  </w:t>
      </w:r>
    </w:p>
    <w:p w:rsidR="005950AB" w:rsidRDefault="00A32165">
      <w:pPr>
        <w:spacing w:after="22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Не все анкеты были заполнены полностью.  </w:t>
      </w:r>
    </w:p>
    <w:p w:rsidR="005950AB" w:rsidRDefault="00A32165">
      <w:pPr>
        <w:spacing w:after="22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Данные представлены только по заполненным пунктам)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950AB" w:rsidRDefault="00A32165">
      <w:pPr>
        <w:spacing w:after="13"/>
        <w:ind w:left="6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2" w:line="263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Хороший детский сад должен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проранжируйте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ответы: поставьте «1» возле самого значимого с вашей точки зрения ответа, «2» - возле следующего по важности и т.д. до «8» - возле наименее важного ответа. Если не хватает важного ответа, запишите его на свободной строке): </w:t>
      </w:r>
    </w:p>
    <w:tbl>
      <w:tblPr>
        <w:tblStyle w:val="TableGrid"/>
        <w:tblW w:w="8301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22"/>
        <w:gridCol w:w="679"/>
      </w:tblGrid>
      <w:tr w:rsidR="005950AB">
        <w:trPr>
          <w:trHeight w:val="264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подготовить детей к школе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научить детей слушаться взрослых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7 </w:t>
            </w:r>
          </w:p>
        </w:tc>
      </w:tr>
      <w:tr w:rsidR="005950AB">
        <w:trPr>
          <w:trHeight w:val="26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создать психологически комфортную обстановку для каждого ребенка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 </w:t>
            </w:r>
          </w:p>
        </w:tc>
      </w:tr>
      <w:tr w:rsidR="005950AB">
        <w:trPr>
          <w:trHeight w:val="264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научить детей навыкам самообслуживания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4 </w:t>
            </w:r>
          </w:p>
        </w:tc>
      </w:tr>
      <w:tr w:rsidR="005950AB">
        <w:trPr>
          <w:trHeight w:val="26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приучить ребенка к режиму дня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6 </w:t>
            </w:r>
          </w:p>
        </w:tc>
      </w:tr>
      <w:tr w:rsidR="005950AB">
        <w:trPr>
          <w:trHeight w:val="265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обеспечить безопасность каждого ребенка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научить детей играть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8 </w:t>
            </w:r>
          </w:p>
        </w:tc>
      </w:tr>
      <w:tr w:rsidR="005950AB">
        <w:trPr>
          <w:trHeight w:val="264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научить детей общаться со сверстниками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</w:tr>
      <w:tr w:rsidR="005950AB">
        <w:trPr>
          <w:trHeight w:val="264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другое </w:t>
            </w:r>
          </w:p>
          <w:p w:rsidR="00570A62" w:rsidRDefault="00570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занятость, пока родители на работе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570A62" w:rsidRDefault="00570A6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</w:tbl>
    <w:p w:rsidR="005950AB" w:rsidRDefault="00A32165">
      <w:pPr>
        <w:spacing w:after="27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2" w:line="263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Как вы выбирали детский сад для своего ребенка? </w:t>
      </w:r>
      <w:r>
        <w:rPr>
          <w:rFonts w:ascii="Times New Roman" w:eastAsia="Times New Roman" w:hAnsi="Times New Roman" w:cs="Times New Roman"/>
          <w:b/>
          <w:i/>
        </w:rPr>
        <w:t xml:space="preserve">(отметьте все подходящие ответы. Если не подходят, впишите свой). </w:t>
      </w:r>
    </w:p>
    <w:tbl>
      <w:tblPr>
        <w:tblStyle w:val="TableGrid"/>
        <w:tblW w:w="7055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2124"/>
        <w:gridCol w:w="2127"/>
      </w:tblGrid>
      <w:tr w:rsidR="005950AB">
        <w:trPr>
          <w:trHeight w:val="2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Шли к конкретным педагогам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A7A8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A7A8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41,2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Близко от дома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ответ.Хорошо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оснащен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13,6% </w:t>
            </w:r>
          </w:p>
        </w:tc>
      </w:tr>
      <w:tr w:rsidR="005950AB">
        <w:trPr>
          <w:trHeight w:val="26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Свой ответ (дополнительно) Хорошие педагоги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30,8% </w:t>
            </w:r>
          </w:p>
        </w:tc>
      </w:tr>
      <w:tr w:rsidR="005950AB">
        <w:trPr>
          <w:trHeight w:val="2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По отзывам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A7A8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70A62" w:rsidP="006A7A8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6A7A85">
              <w:rPr>
                <w:rFonts w:ascii="Times New Roman" w:eastAsia="Times New Roman" w:hAnsi="Times New Roman" w:cs="Times New Roman"/>
                <w:b/>
              </w:rPr>
              <w:t>7,2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A7A8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Привлекают детей и родителей в образовательный процесс. Нравится участвовать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A3216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20,1% </w:t>
            </w:r>
          </w:p>
        </w:tc>
      </w:tr>
    </w:tbl>
    <w:p w:rsidR="005950AB" w:rsidRDefault="00A32165">
      <w:pPr>
        <w:spacing w:after="22"/>
        <w:ind w:left="567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Что Вам нравится в вашем детском саду? </w:t>
      </w:r>
    </w:p>
    <w:tbl>
      <w:tblPr>
        <w:tblStyle w:val="TableGrid"/>
        <w:tblW w:w="7055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1136"/>
        <w:gridCol w:w="1133"/>
      </w:tblGrid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Все нравится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43,7%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44,9%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Питание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44,9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Программа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63,3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Специалисты </w:t>
            </w:r>
            <w:r w:rsidR="005074D8">
              <w:rPr>
                <w:rFonts w:ascii="Times New Roman" w:eastAsia="Times New Roman" w:hAnsi="Times New Roman" w:cs="Times New Roman"/>
              </w:rPr>
              <w:t>(нет логопеда Октябрьская)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Сотрудничество с родителями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67,5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Дополнительные услуги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25,4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Комфортная обстановка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41,4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Отношение к детям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83,4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Оснащение группы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37,2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Район, близко от дома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 w:rsidP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43,7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Благоустройство территории </w:t>
            </w:r>
            <w:r w:rsidR="005074D8">
              <w:rPr>
                <w:rFonts w:ascii="Times New Roman" w:eastAsia="Times New Roman" w:hAnsi="Times New Roman" w:cs="Times New Roman"/>
              </w:rPr>
              <w:t xml:space="preserve"> ( заменить ограждение Октябрьская)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,3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Желание ребенка идти в детский сад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95,2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5074D8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5074D8">
              <w:rPr>
                <w:rFonts w:ascii="Times New Roman" w:eastAsia="Times New Roman" w:hAnsi="Times New Roman" w:cs="Times New Roman"/>
                <w:b/>
              </w:rPr>
              <w:t>0,2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074D8" w:rsidTr="005074D8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D8" w:rsidRDefault="00CE00E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Удобный сайт ДОУ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D8" w:rsidRDefault="00CE00EF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D8" w:rsidRDefault="00CE00EF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63,3%</w:t>
            </w:r>
          </w:p>
        </w:tc>
      </w:tr>
    </w:tbl>
    <w:p w:rsidR="005950AB" w:rsidRDefault="00A32165">
      <w:pPr>
        <w:spacing w:after="25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Что Вам не нравится в вашем детском саду? </w:t>
      </w:r>
    </w:p>
    <w:tbl>
      <w:tblPr>
        <w:tblStyle w:val="TableGrid"/>
        <w:tblW w:w="7197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6"/>
        <w:gridCol w:w="1277"/>
        <w:gridCol w:w="1274"/>
      </w:tblGrid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Детские площадки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CE00E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Конфликтные родители 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E00EF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CE00E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Педагоги на прогулке не заняты детьми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Нет отдельной спальни </w:t>
            </w:r>
            <w:r w:rsidR="00CE00EF">
              <w:rPr>
                <w:rFonts w:ascii="Times New Roman" w:eastAsia="Times New Roman" w:hAnsi="Times New Roman" w:cs="Times New Roman"/>
              </w:rPr>
              <w:t xml:space="preserve"> (Октябрьская 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8%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Не нравятся 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Нет медиков ( Октябрьская 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Мало дополнительных занятий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4083C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питания (меню)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5,3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Нахождение в группе болеющих детей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7,6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Ограждение ( Октябрьская)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Оснащение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Часто карантинные мероприятия 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Отсутствие логопеда </w:t>
            </w:r>
            <w:r w:rsidR="006B41BE">
              <w:rPr>
                <w:rFonts w:ascii="Times New Roman" w:eastAsia="Times New Roman" w:hAnsi="Times New Roman" w:cs="Times New Roman"/>
              </w:rPr>
              <w:t>( Октябрьская)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B41BE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Отсутствие современного ремонта в группе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Толкотня у входа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Дети мало гуляют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CE00E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4083C">
              <w:rPr>
                <w:rFonts w:ascii="Times New Roman" w:eastAsia="Times New Roman" w:hAnsi="Times New Roman" w:cs="Times New Roman"/>
                <w:b/>
              </w:rPr>
              <w:t>,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2% </w:t>
            </w:r>
          </w:p>
        </w:tc>
      </w:tr>
      <w:tr w:rsidR="005950AB">
        <w:trPr>
          <w:trHeight w:val="2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Иногда в группе душно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F4083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</w:t>
            </w:r>
            <w:r w:rsidR="006B41BE">
              <w:rPr>
                <w:rFonts w:ascii="Times New Roman" w:eastAsia="Times New Roman" w:hAnsi="Times New Roman" w:cs="Times New Roman"/>
                <w:b/>
              </w:rPr>
              <w:t>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Инклюзивное образование </w:t>
            </w:r>
            <w:r w:rsidR="006B41BE">
              <w:rPr>
                <w:rFonts w:ascii="Times New Roman" w:eastAsia="Times New Roman" w:hAnsi="Times New Roman" w:cs="Times New Roman"/>
              </w:rPr>
              <w:t>( дети-инвалиды в обычной группе)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B41BE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4083C">
              <w:rPr>
                <w:rFonts w:ascii="Times New Roman" w:eastAsia="Times New Roman" w:hAnsi="Times New Roman" w:cs="Times New Roman"/>
                <w:b/>
              </w:rPr>
              <w:t>,</w:t>
            </w:r>
            <w:r w:rsidR="006B41BE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950AB" w:rsidRDefault="00A32165">
      <w:pPr>
        <w:spacing w:after="0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Когда вы приводите ребенка утром в детский сад, он чаще всего </w:t>
      </w:r>
      <w:r>
        <w:rPr>
          <w:rFonts w:ascii="Times New Roman" w:eastAsia="Times New Roman" w:hAnsi="Times New Roman" w:cs="Times New Roman"/>
          <w:b/>
          <w:i/>
        </w:rPr>
        <w:t xml:space="preserve">(отметьте один из вариантов, или впишите свой) </w:t>
      </w:r>
    </w:p>
    <w:tbl>
      <w:tblPr>
        <w:tblStyle w:val="TableGrid"/>
        <w:tblW w:w="6762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64"/>
        <w:gridCol w:w="1548"/>
        <w:gridCol w:w="1550"/>
      </w:tblGrid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плачет (не хочет идти)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2) бежит к воспитателю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39275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9275A">
              <w:rPr>
                <w:rFonts w:ascii="Times New Roman" w:eastAsia="Times New Roman" w:hAnsi="Times New Roman" w:cs="Times New Roman"/>
                <w:b/>
              </w:rPr>
              <w:t>5,5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3) бежит к ребятам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36,6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4) бежит к игрушкам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39275A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39275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5) радостно машет ручкой маме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2%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6) приветствует всех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7) не плачет, но и не бежит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8) садится рисовать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9) спокойно заходит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10) идет, потому что надо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</w:tbl>
    <w:p w:rsidR="005950AB" w:rsidRDefault="00A32165">
      <w:pPr>
        <w:spacing w:after="25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5950AB" w:rsidRDefault="00A32165">
      <w:pPr>
        <w:numPr>
          <w:ilvl w:val="0"/>
          <w:numId w:val="1"/>
        </w:numPr>
        <w:spacing w:after="2" w:line="263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Воспитатель вашей группы </w:t>
      </w:r>
      <w:r>
        <w:rPr>
          <w:rFonts w:ascii="Times New Roman" w:eastAsia="Times New Roman" w:hAnsi="Times New Roman" w:cs="Times New Roman"/>
          <w:b/>
          <w:i/>
        </w:rPr>
        <w:t xml:space="preserve">(отметьте, «часто», </w:t>
      </w:r>
      <w:proofErr w:type="gramStart"/>
      <w:r>
        <w:rPr>
          <w:rFonts w:ascii="Times New Roman" w:eastAsia="Times New Roman" w:hAnsi="Times New Roman" w:cs="Times New Roman"/>
          <w:b/>
          <w:i/>
        </w:rPr>
        <w:t>« редко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» или «никогда») </w:t>
      </w:r>
    </w:p>
    <w:tbl>
      <w:tblPr>
        <w:tblStyle w:val="TableGrid"/>
        <w:tblW w:w="9982" w:type="dxa"/>
        <w:tblInd w:w="-108" w:type="dxa"/>
        <w:tblCellMar>
          <w:top w:w="12" w:type="dxa"/>
          <w:left w:w="10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376"/>
        <w:gridCol w:w="1073"/>
        <w:gridCol w:w="968"/>
        <w:gridCol w:w="857"/>
        <w:gridCol w:w="1102"/>
        <w:gridCol w:w="1606"/>
      </w:tblGrid>
      <w:tr w:rsidR="005950AB">
        <w:trPr>
          <w:trHeight w:val="51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всегда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часто </w:t>
            </w:r>
          </w:p>
          <w:p w:rsidR="005950AB" w:rsidRDefault="00A3216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редко </w:t>
            </w:r>
          </w:p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никогда </w:t>
            </w:r>
          </w:p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затрудняюсь ответить </w:t>
            </w:r>
          </w:p>
        </w:tc>
      </w:tr>
      <w:tr w:rsidR="005950AB">
        <w:trPr>
          <w:trHeight w:val="51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 удовольствием рассказывает вам о вашем ребенке и его успехах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 w:rsidP="003927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5  (</w:t>
            </w:r>
            <w:r>
              <w:rPr>
                <w:rFonts w:ascii="Times New Roman" w:eastAsia="Times New Roman" w:hAnsi="Times New Roman" w:cs="Times New Roman"/>
                <w:b/>
              </w:rPr>
              <w:t>50,2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3927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  (</w:t>
            </w:r>
            <w:r w:rsidR="0039275A">
              <w:rPr>
                <w:rFonts w:ascii="Times New Roman" w:eastAsia="Times New Roman" w:hAnsi="Times New Roman" w:cs="Times New Roman"/>
                <w:b/>
              </w:rPr>
              <w:t>8,2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>
            <w:pPr>
              <w:spacing w:after="0"/>
              <w:ind w:left="149"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</w:rPr>
              <w:t>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950AB">
        <w:trPr>
          <w:trHeight w:val="51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кричит на вашего ребенка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3927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  (</w:t>
            </w:r>
            <w:r w:rsidR="0039275A">
              <w:rPr>
                <w:rFonts w:ascii="Times New Roman" w:eastAsia="Times New Roman" w:hAnsi="Times New Roman" w:cs="Times New Roman"/>
                <w:b/>
              </w:rPr>
              <w:t>1,2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 w:rsidP="0039275A">
            <w:pPr>
              <w:spacing w:after="0"/>
              <w:ind w:left="38"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94,6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 w:rsidP="0039275A">
            <w:pPr>
              <w:spacing w:after="0"/>
              <w:ind w:left="403" w:right="3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47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</w:tr>
      <w:tr w:rsidR="005950AB">
        <w:trPr>
          <w:trHeight w:val="51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выслушивает, когда ребенок что-то рассказывает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39275A" w:rsidP="003927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(7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 w:rsidP="00D14180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11,8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D14180">
            <w:pPr>
              <w:spacing w:after="0"/>
              <w:ind w:left="26"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 (</w:t>
            </w:r>
            <w:r w:rsidR="00D14180">
              <w:rPr>
                <w:rFonts w:ascii="Times New Roman" w:eastAsia="Times New Roman" w:hAnsi="Times New Roman" w:cs="Times New Roman"/>
                <w:b/>
              </w:rPr>
              <w:t>1,7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D14180">
            <w:pPr>
              <w:spacing w:after="0"/>
              <w:ind w:left="149"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 (</w:t>
            </w:r>
            <w:r w:rsidR="00D14180">
              <w:rPr>
                <w:rFonts w:ascii="Times New Roman" w:eastAsia="Times New Roman" w:hAnsi="Times New Roman" w:cs="Times New Roman"/>
                <w:b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 w:rsidP="00D14180">
            <w:pPr>
              <w:spacing w:after="0"/>
              <w:ind w:left="403" w:right="3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</w:tr>
      <w:tr w:rsidR="005950AB">
        <w:trPr>
          <w:trHeight w:val="51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выражает симпатию вашему ребенку (гладит по головке, улыбается)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134(79,2)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 w:rsidP="00D141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6  (</w:t>
            </w:r>
            <w:r>
              <w:rPr>
                <w:rFonts w:ascii="Times New Roman" w:eastAsia="Times New Roman" w:hAnsi="Times New Roman" w:cs="Times New Roman"/>
                <w:b/>
              </w:rPr>
              <w:t>15,3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D141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 (</w:t>
            </w:r>
            <w:r w:rsidR="00D14180">
              <w:rPr>
                <w:rFonts w:ascii="Times New Roman" w:eastAsia="Times New Roman" w:hAnsi="Times New Roman" w:cs="Times New Roman"/>
                <w:b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180" w:rsidRDefault="00A32165">
            <w:pPr>
              <w:spacing w:after="0"/>
              <w:ind w:left="149" w:right="1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(1%)</w:t>
            </w:r>
          </w:p>
          <w:p w:rsidR="005950AB" w:rsidRDefault="00D14180">
            <w:pPr>
              <w:spacing w:after="0"/>
              <w:ind w:left="149" w:right="1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0,5%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 w:rsidP="00D14180">
            <w:pPr>
              <w:spacing w:after="0"/>
              <w:ind w:left="403" w:right="3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2 (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%) </w:t>
            </w:r>
          </w:p>
        </w:tc>
      </w:tr>
    </w:tbl>
    <w:p w:rsidR="005950AB" w:rsidRDefault="00A32165">
      <w:pPr>
        <w:spacing w:after="25"/>
        <w:ind w:left="567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Как воспитатель в вашей группе наказывает детей за плохое поведение? </w:t>
      </w:r>
    </w:p>
    <w:tbl>
      <w:tblPr>
        <w:tblStyle w:val="TableGrid"/>
        <w:tblW w:w="8028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1551"/>
        <w:gridCol w:w="1549"/>
      </w:tblGrid>
      <w:tr w:rsidR="005950AB">
        <w:trPr>
          <w:trHeight w:val="2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 знаю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 w:rsidP="00D1418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4180" w:rsidP="00E2534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11,</w:t>
            </w:r>
            <w:r w:rsidR="00E2534D"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наказывает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 w:rsidP="00E2534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 w:rsidP="001D393E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57,9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Сажает на стул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D1418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14180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D1418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14180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слышала от ребенка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2% </w:t>
            </w:r>
          </w:p>
        </w:tc>
      </w:tr>
      <w:tr w:rsidR="005950AB">
        <w:trPr>
          <w:trHeight w:val="2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Разговаривает с ребенком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9% </w:t>
            </w:r>
          </w:p>
        </w:tc>
      </w:tr>
      <w:tr w:rsidR="005950AB">
        <w:trPr>
          <w:trHeight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Делает замечание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2% </w:t>
            </w:r>
          </w:p>
        </w:tc>
      </w:tr>
      <w:tr w:rsidR="005950AB">
        <w:trPr>
          <w:trHeight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Берет за руку и не отпускает от себя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7B775B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Делает замечание повышенным голосом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Сажает за стол играть в настольные игры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11,8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950AB" w:rsidRDefault="00A32165">
      <w:pPr>
        <w:spacing w:after="23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Каких занятий с детьми в вашей группе детского сада недостаточно? </w:t>
      </w:r>
    </w:p>
    <w:tbl>
      <w:tblPr>
        <w:tblStyle w:val="TableGrid"/>
        <w:tblW w:w="5061" w:type="dxa"/>
        <w:tblInd w:w="-108" w:type="dxa"/>
        <w:tblCellMar>
          <w:top w:w="12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520"/>
        <w:gridCol w:w="678"/>
        <w:gridCol w:w="863"/>
      </w:tblGrid>
      <w:tr w:rsidR="005950AB" w:rsidTr="00E2534D">
        <w:trPr>
          <w:trHeight w:val="26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Всего хватает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6% </w:t>
            </w:r>
          </w:p>
        </w:tc>
      </w:tr>
      <w:tr w:rsidR="005950AB" w:rsidTr="00E2534D">
        <w:trPr>
          <w:trHeight w:val="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Логопедические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11,8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E2534D">
        <w:trPr>
          <w:trHeight w:val="26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Рисование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1,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2% </w:t>
            </w:r>
          </w:p>
        </w:tc>
      </w:tr>
      <w:tr w:rsidR="005950AB" w:rsidTr="00E2534D">
        <w:trPr>
          <w:trHeight w:val="26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Обучение чтению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1,2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E2534D">
        <w:trPr>
          <w:trHeight w:val="26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Вокал (пение)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534D">
              <w:rPr>
                <w:rFonts w:ascii="Times New Roman" w:eastAsia="Times New Roman" w:hAnsi="Times New Roman" w:cs="Times New Roman"/>
                <w:b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 w:rsidTr="00E2534D">
        <w:trPr>
          <w:trHeight w:val="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подготовки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534D">
              <w:rPr>
                <w:rFonts w:ascii="Times New Roman" w:eastAsia="Times New Roman" w:hAnsi="Times New Roman" w:cs="Times New Roman"/>
                <w:b/>
              </w:rPr>
              <w:t>8,9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 w:rsidTr="00E2534D">
        <w:trPr>
          <w:trHeight w:val="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Занятия с психологом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 w:rsidTr="00E2534D">
        <w:trPr>
          <w:trHeight w:val="26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Спортивные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534D">
              <w:rPr>
                <w:rFonts w:ascii="Times New Roman" w:eastAsia="Times New Roman" w:hAnsi="Times New Roman" w:cs="Times New Roman"/>
                <w:b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50AB" w:rsidTr="00E2534D">
        <w:trPr>
          <w:trHeight w:val="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 патриотическому воспитанию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>%</w:t>
            </w:r>
            <w:r w:rsidR="00A321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534D" w:rsidTr="00E2534D">
        <w:trPr>
          <w:trHeight w:val="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4D" w:rsidRDefault="00E2534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робототехника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4D" w:rsidRDefault="00E2534D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4D" w:rsidRDefault="00E2534D">
            <w:pPr>
              <w:spacing w:after="0"/>
              <w:ind w:left="7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10%</w:t>
            </w:r>
          </w:p>
        </w:tc>
      </w:tr>
    </w:tbl>
    <w:p w:rsidR="005950AB" w:rsidRDefault="00A32165">
      <w:pPr>
        <w:spacing w:after="22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Когда вы приходите забирать своего ребенка из детского сада, вы обычно слышите: </w:t>
      </w:r>
    </w:p>
    <w:tbl>
      <w:tblPr>
        <w:tblStyle w:val="TableGrid"/>
        <w:tblW w:w="5061" w:type="dxa"/>
        <w:tblInd w:w="-108" w:type="dxa"/>
        <w:tblCellMar>
          <w:top w:w="12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516"/>
        <w:gridCol w:w="682"/>
        <w:gridCol w:w="863"/>
      </w:tblGrid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голос воспитателя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 w:rsidP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E253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11,8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голоса детей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Тишину, когда идет занятие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3,5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По-разному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E2534D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>18,9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</w:tbl>
    <w:p w:rsidR="005950AB" w:rsidRDefault="00A32165">
      <w:pPr>
        <w:spacing w:after="25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Как часто вы общаетесь с администрацией детского сада? </w:t>
      </w:r>
    </w:p>
    <w:tbl>
      <w:tblPr>
        <w:tblStyle w:val="TableGrid"/>
        <w:tblW w:w="6064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79"/>
        <w:gridCol w:w="994"/>
        <w:gridCol w:w="991"/>
      </w:tblGrid>
      <w:tr w:rsidR="005950AB">
        <w:trPr>
          <w:trHeight w:val="26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Раз в неделю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1,7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950AB">
        <w:trPr>
          <w:trHeight w:val="26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Раз в месяц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24,8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Никогда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950AB">
        <w:trPr>
          <w:trHeight w:val="26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 праздникам и на общих собраниях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17,7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  <w:tr w:rsidR="005950AB">
        <w:trPr>
          <w:trHeight w:val="26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D15BE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36,7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</w:tr>
    </w:tbl>
    <w:p w:rsidR="005950AB" w:rsidRDefault="00A32165">
      <w:pPr>
        <w:spacing w:after="21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1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Какие вопросы вы обсуждали при последних встречах с заведующей детским садом? </w:t>
      </w:r>
    </w:p>
    <w:p w:rsidR="005950AB" w:rsidRPr="006943C5" w:rsidRDefault="00A32165" w:rsidP="006943C5">
      <w:pPr>
        <w:numPr>
          <w:ilvl w:val="0"/>
          <w:numId w:val="2"/>
        </w:numPr>
        <w:spacing w:after="5" w:line="266" w:lineRule="auto"/>
        <w:ind w:left="426" w:firstLine="267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перевод ребенка в группу по возрасту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оплата за детский сад из средств материнского капитала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при поступлении в детский сад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травма ребенка (</w:t>
      </w:r>
      <w:r w:rsidR="00D15BE5" w:rsidRPr="006943C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перевод ребенка </w:t>
      </w:r>
      <w:r w:rsidR="00D15BE5" w:rsidRPr="006943C5">
        <w:rPr>
          <w:rFonts w:ascii="Times New Roman" w:eastAsia="Times New Roman" w:hAnsi="Times New Roman" w:cs="Times New Roman"/>
          <w:sz w:val="24"/>
          <w:szCs w:val="24"/>
        </w:rPr>
        <w:t>в другую группу</w:t>
      </w: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адаптация ребенка в детском саду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ребенка на ПМПК </w:t>
      </w:r>
    </w:p>
    <w:p w:rsidR="00D15BE5" w:rsidRPr="006943C5" w:rsidRDefault="00A32165" w:rsidP="00406D73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</w:t>
      </w:r>
    </w:p>
    <w:p w:rsidR="005950AB" w:rsidRPr="006943C5" w:rsidRDefault="00A32165" w:rsidP="00406D73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работа детского сада в летний период </w:t>
      </w:r>
    </w:p>
    <w:p w:rsidR="005950AB" w:rsidRPr="006943C5" w:rsidRDefault="00A3216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выпускного праздника </w:t>
      </w:r>
    </w:p>
    <w:p w:rsidR="005950AB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 xml:space="preserve">питание ребенка </w:t>
      </w:r>
      <w:r w:rsidR="006943C5" w:rsidRPr="006943C5">
        <w:rPr>
          <w:rFonts w:ascii="Times New Roman" w:eastAsia="Times New Roman" w:hAnsi="Times New Roman" w:cs="Times New Roman"/>
          <w:sz w:val="24"/>
          <w:szCs w:val="24"/>
        </w:rPr>
        <w:t>(мусульмане</w:t>
      </w:r>
      <w:r w:rsidRPr="006943C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группа компенсирующей направленности (остаться до 8 лет)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зачисление в детский сад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режимные моменты (группа раннего возраста)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питьевой режим в летний период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lastRenderedPageBreak/>
        <w:t>сайт детского сада и возможность отправлять обращения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 ДОУ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работа узких специалистов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eastAsia="Times New Roman" w:hAnsi="Times New Roman" w:cs="Times New Roman"/>
          <w:sz w:val="24"/>
          <w:szCs w:val="24"/>
        </w:rPr>
        <w:t>конфликт между родителями в группе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>режим проветривания в группе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>организация спортивных мероприятий на улице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>мероприятия по карантинам</w:t>
      </w:r>
    </w:p>
    <w:p w:rsidR="00D15BE5" w:rsidRPr="006943C5" w:rsidRDefault="00D15BE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 xml:space="preserve">оплата за детский сад, компенсация и </w:t>
      </w:r>
      <w:proofErr w:type="spellStart"/>
      <w:r w:rsidRPr="006943C5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D15BE5" w:rsidRPr="006943C5" w:rsidRDefault="00F15B8D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 xml:space="preserve">отсутствие медицинского работника </w:t>
      </w:r>
      <w:r w:rsidR="006943C5" w:rsidRPr="006943C5">
        <w:rPr>
          <w:rFonts w:ascii="Times New Roman" w:hAnsi="Times New Roman" w:cs="Times New Roman"/>
          <w:sz w:val="24"/>
          <w:szCs w:val="24"/>
        </w:rPr>
        <w:t>(Октябрьская</w:t>
      </w:r>
      <w:r w:rsidRPr="006943C5">
        <w:rPr>
          <w:rFonts w:ascii="Times New Roman" w:hAnsi="Times New Roman" w:cs="Times New Roman"/>
          <w:sz w:val="24"/>
          <w:szCs w:val="24"/>
        </w:rPr>
        <w:t>)</w:t>
      </w:r>
    </w:p>
    <w:p w:rsidR="00F15B8D" w:rsidRPr="006943C5" w:rsidRDefault="00F15B8D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 xml:space="preserve">численность в группе </w:t>
      </w:r>
    </w:p>
    <w:p w:rsidR="00F15B8D" w:rsidRPr="006943C5" w:rsidRDefault="00F15B8D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>поставщики продуктов</w:t>
      </w:r>
    </w:p>
    <w:p w:rsidR="005950AB" w:rsidRPr="006943C5" w:rsidRDefault="00F15B8D" w:rsidP="006943C5">
      <w:pPr>
        <w:numPr>
          <w:ilvl w:val="0"/>
          <w:numId w:val="2"/>
        </w:numPr>
        <w:spacing w:after="5" w:line="266" w:lineRule="auto"/>
        <w:ind w:left="1043" w:hanging="350"/>
        <w:rPr>
          <w:rFonts w:ascii="Times New Roman" w:hAnsi="Times New Roman" w:cs="Times New Roman"/>
          <w:sz w:val="24"/>
          <w:szCs w:val="24"/>
        </w:rPr>
      </w:pPr>
      <w:r w:rsidRPr="006943C5">
        <w:rPr>
          <w:rFonts w:ascii="Times New Roman" w:hAnsi="Times New Roman" w:cs="Times New Roman"/>
          <w:sz w:val="24"/>
          <w:szCs w:val="24"/>
        </w:rPr>
        <w:t xml:space="preserve">где получить и как консультации узких специалистов и </w:t>
      </w:r>
      <w:proofErr w:type="spellStart"/>
      <w:r w:rsidRPr="006943C5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5950AB" w:rsidRDefault="00A32165">
      <w:pPr>
        <w:spacing w:after="4" w:line="268" w:lineRule="auto"/>
        <w:ind w:left="562" w:hanging="10"/>
      </w:pPr>
      <w:r>
        <w:rPr>
          <w:rFonts w:ascii="Times New Roman" w:eastAsia="Times New Roman" w:hAnsi="Times New Roman" w:cs="Times New Roman"/>
          <w:b/>
        </w:rPr>
        <w:t xml:space="preserve">12. Что ваш ребенок рассказывает о жизни в детском саду? </w:t>
      </w:r>
    </w:p>
    <w:p w:rsidR="005950AB" w:rsidRDefault="00A32165">
      <w:pPr>
        <w:spacing w:after="14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spacing w:after="5" w:line="266" w:lineRule="auto"/>
        <w:ind w:left="805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359969</wp:posOffset>
            </wp:positionH>
            <wp:positionV relativeFrom="paragraph">
              <wp:posOffset>-27138</wp:posOffset>
            </wp:positionV>
            <wp:extent cx="217170" cy="155448"/>
            <wp:effectExtent l="0" t="0" r="0" b="0"/>
            <wp:wrapNone/>
            <wp:docPr id="2287" name="Picture 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Занятия вашему ребенку:  </w:t>
      </w:r>
    </w:p>
    <w:p w:rsidR="005950AB" w:rsidRDefault="00A32165">
      <w:pPr>
        <w:spacing w:after="4" w:line="268" w:lineRule="auto"/>
        <w:ind w:left="562" w:right="7358" w:hanging="10"/>
      </w:pPr>
      <w:r>
        <w:rPr>
          <w:rFonts w:ascii="Times New Roman" w:eastAsia="Times New Roman" w:hAnsi="Times New Roman" w:cs="Times New Roman"/>
          <w:b/>
        </w:rPr>
        <w:t xml:space="preserve">нравятся – </w:t>
      </w:r>
      <w:r w:rsidR="00F15B8D">
        <w:rPr>
          <w:rFonts w:ascii="Times New Roman" w:eastAsia="Times New Roman" w:hAnsi="Times New Roman" w:cs="Times New Roman"/>
          <w:b/>
        </w:rPr>
        <w:t>13</w:t>
      </w:r>
      <w:r>
        <w:rPr>
          <w:rFonts w:ascii="Times New Roman" w:eastAsia="Times New Roman" w:hAnsi="Times New Roman" w:cs="Times New Roman"/>
          <w:b/>
        </w:rPr>
        <w:t>4 (</w:t>
      </w:r>
      <w:r w:rsidR="00F15B8D">
        <w:rPr>
          <w:rFonts w:ascii="Times New Roman" w:eastAsia="Times New Roman" w:hAnsi="Times New Roman" w:cs="Times New Roman"/>
          <w:b/>
        </w:rPr>
        <w:t>79.2</w:t>
      </w:r>
      <w:r>
        <w:rPr>
          <w:rFonts w:ascii="Times New Roman" w:eastAsia="Times New Roman" w:hAnsi="Times New Roman" w:cs="Times New Roman"/>
          <w:b/>
        </w:rPr>
        <w:t xml:space="preserve">%) не </w:t>
      </w:r>
      <w:r w:rsidR="006943C5">
        <w:rPr>
          <w:rFonts w:ascii="Times New Roman" w:eastAsia="Times New Roman" w:hAnsi="Times New Roman" w:cs="Times New Roman"/>
          <w:b/>
        </w:rPr>
        <w:t>нравятся -</w:t>
      </w:r>
      <w:r>
        <w:rPr>
          <w:rFonts w:ascii="Times New Roman" w:eastAsia="Times New Roman" w:hAnsi="Times New Roman" w:cs="Times New Roman"/>
          <w:b/>
        </w:rPr>
        <w:t xml:space="preserve"> 1 (</w:t>
      </w:r>
      <w:r w:rsidR="00F15B8D">
        <w:rPr>
          <w:rFonts w:ascii="Times New Roman" w:eastAsia="Times New Roman" w:hAnsi="Times New Roman" w:cs="Times New Roman"/>
          <w:b/>
        </w:rPr>
        <w:t>0,5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F15B8D" w:rsidRDefault="00A32165">
      <w:pPr>
        <w:spacing w:after="4" w:line="268" w:lineRule="auto"/>
        <w:ind w:left="562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не знаю – </w:t>
      </w:r>
      <w:r w:rsidR="00F15B8D">
        <w:rPr>
          <w:rFonts w:ascii="Times New Roman" w:eastAsia="Times New Roman" w:hAnsi="Times New Roman" w:cs="Times New Roman"/>
          <w:b/>
        </w:rPr>
        <w:t>24</w:t>
      </w:r>
      <w:r>
        <w:rPr>
          <w:rFonts w:ascii="Times New Roman" w:eastAsia="Times New Roman" w:hAnsi="Times New Roman" w:cs="Times New Roman"/>
          <w:b/>
        </w:rPr>
        <w:t>(1</w:t>
      </w:r>
      <w:r w:rsidR="00F15B8D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%)</w:t>
      </w:r>
    </w:p>
    <w:p w:rsidR="005950AB" w:rsidRDefault="00A32165" w:rsidP="00F15B8D">
      <w:pPr>
        <w:spacing w:after="4" w:line="268" w:lineRule="auto"/>
        <w:ind w:left="562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spacing w:after="5" w:line="266" w:lineRule="auto"/>
        <w:ind w:left="805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359969</wp:posOffset>
            </wp:positionH>
            <wp:positionV relativeFrom="paragraph">
              <wp:posOffset>-27269</wp:posOffset>
            </wp:positionV>
            <wp:extent cx="217170" cy="155448"/>
            <wp:effectExtent l="0" t="0" r="0" b="0"/>
            <wp:wrapNone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Ваш ребенок общается и играет:  </w:t>
      </w:r>
    </w:p>
    <w:p w:rsidR="00F15B8D" w:rsidRDefault="00A32165">
      <w:pPr>
        <w:spacing w:after="4" w:line="268" w:lineRule="auto"/>
        <w:ind w:left="562" w:right="5168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 всеми ребятами в группе – 45 (</w:t>
      </w:r>
      <w:r w:rsidR="00F15B8D">
        <w:rPr>
          <w:rFonts w:ascii="Times New Roman" w:eastAsia="Times New Roman" w:hAnsi="Times New Roman" w:cs="Times New Roman"/>
          <w:b/>
        </w:rPr>
        <w:t>26,6</w:t>
      </w:r>
      <w:r>
        <w:rPr>
          <w:rFonts w:ascii="Times New Roman" w:eastAsia="Times New Roman" w:hAnsi="Times New Roman" w:cs="Times New Roman"/>
          <w:b/>
        </w:rPr>
        <w:t>%) с несколькими ребятами в группе –</w:t>
      </w:r>
      <w:r w:rsidR="00F15B8D">
        <w:rPr>
          <w:rFonts w:ascii="Times New Roman" w:eastAsia="Times New Roman" w:hAnsi="Times New Roman" w:cs="Times New Roman"/>
          <w:b/>
        </w:rPr>
        <w:t>62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F15B8D">
        <w:rPr>
          <w:rFonts w:ascii="Times New Roman" w:eastAsia="Times New Roman" w:hAnsi="Times New Roman" w:cs="Times New Roman"/>
          <w:b/>
        </w:rPr>
        <w:t>36,6</w:t>
      </w:r>
      <w:r>
        <w:rPr>
          <w:rFonts w:ascii="Times New Roman" w:eastAsia="Times New Roman" w:hAnsi="Times New Roman" w:cs="Times New Roman"/>
          <w:b/>
        </w:rPr>
        <w:t>%) ни с кем не играет</w:t>
      </w:r>
      <w:r w:rsidR="00F15B8D">
        <w:rPr>
          <w:rFonts w:ascii="Times New Roman" w:eastAsia="Times New Roman" w:hAnsi="Times New Roman" w:cs="Times New Roman"/>
          <w:b/>
        </w:rPr>
        <w:t>-1 (0,5%)</w:t>
      </w:r>
    </w:p>
    <w:p w:rsidR="005950AB" w:rsidRDefault="00A32165">
      <w:pPr>
        <w:spacing w:after="4" w:line="268" w:lineRule="auto"/>
        <w:ind w:left="562" w:right="5168" w:hanging="10"/>
      </w:pPr>
      <w:r>
        <w:rPr>
          <w:rFonts w:ascii="Times New Roman" w:eastAsia="Times New Roman" w:hAnsi="Times New Roman" w:cs="Times New Roman"/>
          <w:b/>
        </w:rPr>
        <w:t xml:space="preserve"> не знаю </w:t>
      </w:r>
      <w:r w:rsidR="00F15B8D">
        <w:rPr>
          <w:rFonts w:ascii="Times New Roman" w:eastAsia="Times New Roman" w:hAnsi="Times New Roman" w:cs="Times New Roman"/>
          <w:b/>
        </w:rPr>
        <w:t>-24 (14,2)</w:t>
      </w:r>
    </w:p>
    <w:p w:rsidR="005950AB" w:rsidRDefault="00A32165">
      <w:pPr>
        <w:spacing w:after="16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spacing w:after="5" w:line="266" w:lineRule="auto"/>
        <w:ind w:left="805" w:hanging="1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359969</wp:posOffset>
            </wp:positionH>
            <wp:positionV relativeFrom="paragraph">
              <wp:posOffset>-27190</wp:posOffset>
            </wp:positionV>
            <wp:extent cx="217170" cy="155448"/>
            <wp:effectExtent l="0" t="0" r="0" b="0"/>
            <wp:wrapNone/>
            <wp:docPr id="2337" name="Picture 2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" name="Picture 23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Занятия в саду для ребенка:  </w:t>
      </w:r>
    </w:p>
    <w:p w:rsidR="00F15B8D" w:rsidRDefault="00A32165">
      <w:pPr>
        <w:spacing w:after="4" w:line="268" w:lineRule="auto"/>
        <w:ind w:left="562" w:right="6670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очень трудные – 1 (</w:t>
      </w:r>
      <w:r w:rsidR="00F15B8D">
        <w:rPr>
          <w:rFonts w:ascii="Times New Roman" w:eastAsia="Times New Roman" w:hAnsi="Times New Roman" w:cs="Times New Roman"/>
          <w:b/>
        </w:rPr>
        <w:t>0,5</w:t>
      </w:r>
      <w:r>
        <w:rPr>
          <w:rFonts w:ascii="Times New Roman" w:eastAsia="Times New Roman" w:hAnsi="Times New Roman" w:cs="Times New Roman"/>
          <w:b/>
        </w:rPr>
        <w:t xml:space="preserve">%) </w:t>
      </w:r>
      <w:r w:rsidR="00F15B8D">
        <w:rPr>
          <w:rFonts w:ascii="Times New Roman" w:eastAsia="Times New Roman" w:hAnsi="Times New Roman" w:cs="Times New Roman"/>
          <w:b/>
        </w:rPr>
        <w:t>интересные</w:t>
      </w:r>
      <w:r>
        <w:rPr>
          <w:rFonts w:ascii="Times New Roman" w:eastAsia="Times New Roman" w:hAnsi="Times New Roman" w:cs="Times New Roman"/>
          <w:b/>
        </w:rPr>
        <w:t xml:space="preserve"> – 1</w:t>
      </w:r>
      <w:r w:rsidR="00F15B8D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3 (</w:t>
      </w:r>
      <w:r w:rsidR="00F15B8D">
        <w:rPr>
          <w:rFonts w:ascii="Times New Roman" w:eastAsia="Times New Roman" w:hAnsi="Times New Roman" w:cs="Times New Roman"/>
          <w:b/>
        </w:rPr>
        <w:t>66,8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4" w:line="268" w:lineRule="auto"/>
        <w:ind w:left="562" w:right="6670" w:hanging="10"/>
      </w:pPr>
      <w:r>
        <w:rPr>
          <w:rFonts w:ascii="Times New Roman" w:eastAsia="Times New Roman" w:hAnsi="Times New Roman" w:cs="Times New Roman"/>
          <w:b/>
        </w:rPr>
        <w:t>по-</w:t>
      </w:r>
      <w:proofErr w:type="gramStart"/>
      <w:r>
        <w:rPr>
          <w:rFonts w:ascii="Times New Roman" w:eastAsia="Times New Roman" w:hAnsi="Times New Roman" w:cs="Times New Roman"/>
          <w:b/>
        </w:rPr>
        <w:t>разному 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F15B8D">
        <w:rPr>
          <w:rFonts w:ascii="Times New Roman" w:eastAsia="Times New Roman" w:hAnsi="Times New Roman" w:cs="Times New Roman"/>
          <w:b/>
        </w:rPr>
        <w:t>24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F15B8D">
        <w:rPr>
          <w:rFonts w:ascii="Times New Roman" w:eastAsia="Times New Roman" w:hAnsi="Times New Roman" w:cs="Times New Roman"/>
          <w:b/>
        </w:rPr>
        <w:t>14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4" w:line="268" w:lineRule="auto"/>
        <w:ind w:left="562" w:hanging="10"/>
      </w:pPr>
      <w:r>
        <w:rPr>
          <w:rFonts w:ascii="Times New Roman" w:eastAsia="Times New Roman" w:hAnsi="Times New Roman" w:cs="Times New Roman"/>
          <w:b/>
        </w:rPr>
        <w:t>не знаю – 5 (</w:t>
      </w:r>
      <w:r w:rsidR="00F15B8D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14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15B8D" w:rsidRDefault="00A32165">
      <w:pPr>
        <w:spacing w:after="5" w:line="266" w:lineRule="auto"/>
        <w:ind w:left="567" w:right="6138" w:firstLine="228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359969</wp:posOffset>
            </wp:positionH>
            <wp:positionV relativeFrom="paragraph">
              <wp:posOffset>-27293</wp:posOffset>
            </wp:positionV>
            <wp:extent cx="217170" cy="155448"/>
            <wp:effectExtent l="0" t="0" r="0" b="0"/>
            <wp:wrapNone/>
            <wp:docPr id="2371" name="Picture 2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" name="Picture 2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Вашему р</w:t>
      </w:r>
      <w:r w:rsidR="00F15B8D">
        <w:rPr>
          <w:rFonts w:ascii="Times New Roman" w:eastAsia="Times New Roman" w:hAnsi="Times New Roman" w:cs="Times New Roman"/>
        </w:rPr>
        <w:t xml:space="preserve">ебенку </w:t>
      </w:r>
      <w:r>
        <w:rPr>
          <w:rFonts w:ascii="Times New Roman" w:eastAsia="Times New Roman" w:hAnsi="Times New Roman" w:cs="Times New Roman"/>
        </w:rPr>
        <w:t xml:space="preserve">воспитательница: </w:t>
      </w:r>
    </w:p>
    <w:p w:rsidR="00F15B8D" w:rsidRDefault="00A32165">
      <w:pPr>
        <w:spacing w:after="5" w:line="266" w:lineRule="auto"/>
        <w:ind w:left="567" w:right="6138" w:firstLine="22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нравится – </w:t>
      </w:r>
      <w:r w:rsidR="00F15B8D"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</w:rPr>
        <w:t>3 (</w:t>
      </w:r>
      <w:r w:rsidR="00F15B8D">
        <w:rPr>
          <w:rFonts w:ascii="Times New Roman" w:eastAsia="Times New Roman" w:hAnsi="Times New Roman" w:cs="Times New Roman"/>
          <w:b/>
        </w:rPr>
        <w:t>66,8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5" w:line="266" w:lineRule="auto"/>
        <w:ind w:left="567" w:right="6138" w:firstLine="228"/>
      </w:pPr>
      <w:r>
        <w:rPr>
          <w:rFonts w:ascii="Times New Roman" w:eastAsia="Times New Roman" w:hAnsi="Times New Roman" w:cs="Times New Roman"/>
          <w:b/>
        </w:rPr>
        <w:t xml:space="preserve">не нравится </w:t>
      </w:r>
      <w:r w:rsidR="00F15B8D">
        <w:rPr>
          <w:rFonts w:ascii="Times New Roman" w:eastAsia="Times New Roman" w:hAnsi="Times New Roman" w:cs="Times New Roman"/>
          <w:b/>
        </w:rPr>
        <w:t>2 (1,2%)</w:t>
      </w:r>
    </w:p>
    <w:p w:rsidR="005950AB" w:rsidRDefault="00A32165">
      <w:pPr>
        <w:spacing w:after="4" w:line="268" w:lineRule="auto"/>
        <w:ind w:left="562" w:hanging="10"/>
      </w:pPr>
      <w:r>
        <w:rPr>
          <w:rFonts w:ascii="Times New Roman" w:eastAsia="Times New Roman" w:hAnsi="Times New Roman" w:cs="Times New Roman"/>
          <w:b/>
        </w:rPr>
        <w:t xml:space="preserve">не знаю – </w:t>
      </w:r>
      <w:r w:rsidR="00F15B8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(</w:t>
      </w:r>
      <w:r w:rsidR="00F15B8D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18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spacing w:after="5" w:line="266" w:lineRule="auto"/>
        <w:ind w:left="805" w:hanging="10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359969</wp:posOffset>
            </wp:positionH>
            <wp:positionV relativeFrom="paragraph">
              <wp:posOffset>-26480</wp:posOffset>
            </wp:positionV>
            <wp:extent cx="217170" cy="155448"/>
            <wp:effectExtent l="0" t="0" r="0" b="0"/>
            <wp:wrapNone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Еда в саду:   </w:t>
      </w:r>
    </w:p>
    <w:p w:rsidR="00F15B8D" w:rsidRDefault="00A32165">
      <w:pPr>
        <w:spacing w:after="4" w:line="268" w:lineRule="auto"/>
        <w:ind w:left="562" w:right="6661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вкусная – </w:t>
      </w:r>
      <w:r w:rsidR="00F15B8D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1 (</w:t>
      </w:r>
      <w:r w:rsidR="00F15B8D">
        <w:rPr>
          <w:rFonts w:ascii="Times New Roman" w:eastAsia="Times New Roman" w:hAnsi="Times New Roman" w:cs="Times New Roman"/>
          <w:b/>
        </w:rPr>
        <w:t>59,7</w:t>
      </w:r>
      <w:r>
        <w:rPr>
          <w:rFonts w:ascii="Times New Roman" w:eastAsia="Times New Roman" w:hAnsi="Times New Roman" w:cs="Times New Roman"/>
          <w:b/>
        </w:rPr>
        <w:t>%) невкусная – 5 (</w:t>
      </w:r>
      <w:r w:rsidR="00F15B8D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A32165">
      <w:pPr>
        <w:spacing w:after="4" w:line="268" w:lineRule="auto"/>
        <w:ind w:left="562" w:right="6661" w:hanging="10"/>
      </w:pPr>
      <w:r>
        <w:rPr>
          <w:rFonts w:ascii="Times New Roman" w:eastAsia="Times New Roman" w:hAnsi="Times New Roman" w:cs="Times New Roman"/>
          <w:b/>
        </w:rPr>
        <w:t xml:space="preserve">не знаю – </w:t>
      </w:r>
      <w:r w:rsidR="006943C5">
        <w:rPr>
          <w:rFonts w:ascii="Times New Roman" w:eastAsia="Times New Roman" w:hAnsi="Times New Roman" w:cs="Times New Roman"/>
          <w:b/>
        </w:rPr>
        <w:t>29</w:t>
      </w:r>
      <w:r>
        <w:rPr>
          <w:rFonts w:ascii="Times New Roman" w:eastAsia="Times New Roman" w:hAnsi="Times New Roman" w:cs="Times New Roman"/>
          <w:b/>
        </w:rPr>
        <w:t xml:space="preserve"> (1</w:t>
      </w:r>
      <w:r w:rsidR="006943C5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%) </w:t>
      </w:r>
    </w:p>
    <w:p w:rsidR="005950AB" w:rsidRDefault="006943C5" w:rsidP="006943C5">
      <w:pPr>
        <w:spacing w:after="4" w:line="268" w:lineRule="auto"/>
      </w:pPr>
      <w:r>
        <w:rPr>
          <w:rFonts w:ascii="Times New Roman" w:eastAsia="Times New Roman" w:hAnsi="Times New Roman" w:cs="Times New Roman"/>
          <w:b/>
        </w:rPr>
        <w:t>ребенок не любит овощи- 32 (18,9%</w:t>
      </w:r>
    </w:p>
    <w:p w:rsidR="005950AB" w:rsidRDefault="00A32165">
      <w:pPr>
        <w:spacing w:after="0"/>
        <w:ind w:left="56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50AB" w:rsidRDefault="00A32165">
      <w:pPr>
        <w:numPr>
          <w:ilvl w:val="0"/>
          <w:numId w:val="3"/>
        </w:numPr>
        <w:spacing w:after="2" w:line="263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Дома вы с ребенком </w:t>
      </w:r>
      <w:r>
        <w:rPr>
          <w:rFonts w:ascii="Times New Roman" w:eastAsia="Times New Roman" w:hAnsi="Times New Roman" w:cs="Times New Roman"/>
          <w:b/>
          <w:i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проранжируйте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 и т.д. до «6» возле того занятия, на которое совсем не тратите времени. Впишите недостающее): </w:t>
      </w:r>
    </w:p>
    <w:p w:rsidR="005950AB" w:rsidRDefault="00A32165">
      <w:pPr>
        <w:spacing w:after="0"/>
        <w:ind w:left="567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TableGrid"/>
        <w:tblW w:w="8183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91"/>
        <w:gridCol w:w="992"/>
      </w:tblGrid>
      <w:tr w:rsidR="005950AB" w:rsidTr="006943C5">
        <w:trPr>
          <w:trHeight w:val="262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занимаетесь (учите читать, считать и т.п.)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5950AB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смотрите телевизор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943C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A321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950AB" w:rsidTr="006943C5">
        <w:trPr>
          <w:trHeight w:val="262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гуляете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</w:tr>
      <w:tr w:rsidR="005950AB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играете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</w:tr>
      <w:tr w:rsidR="005950AB" w:rsidTr="006943C5">
        <w:trPr>
          <w:trHeight w:val="262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читаете книжки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</w:tr>
      <w:tr w:rsidR="005950AB" w:rsidTr="006943C5">
        <w:trPr>
          <w:trHeight w:val="406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вместе занимаетесь домашним хозяйством (убираетесь, готовите и т.п.)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</w:tr>
      <w:tr w:rsidR="005950AB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Учим звуки, гимнастика для губ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943C5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6</w:t>
            </w:r>
            <w:r w:rsidR="00A3216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5950AB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A321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Ставим эксперименты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0AB" w:rsidRDefault="006943C5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6</w:t>
            </w:r>
            <w:r w:rsidR="00A3216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6943C5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Играем в компьютере , телефоне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6943C5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Ходим после детского сада в кружки,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6943C5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нас есть домашние животные, приучаем ухаживать за ними, гулять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6943C5" w:rsidTr="006943C5">
        <w:trPr>
          <w:trHeight w:val="264"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Отдыхаем на природе (парк, детские площадки)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C5" w:rsidRDefault="006943C5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6</w:t>
            </w:r>
          </w:p>
        </w:tc>
      </w:tr>
    </w:tbl>
    <w:p w:rsidR="005950AB" w:rsidRDefault="00A32165">
      <w:pPr>
        <w:spacing w:after="23"/>
        <w:ind w:left="567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950AB" w:rsidRDefault="00A32165">
      <w:pPr>
        <w:numPr>
          <w:ilvl w:val="0"/>
          <w:numId w:val="3"/>
        </w:numPr>
        <w:spacing w:after="4" w:line="268" w:lineRule="auto"/>
        <w:ind w:firstLine="557"/>
      </w:pPr>
      <w:r>
        <w:rPr>
          <w:rFonts w:ascii="Times New Roman" w:eastAsia="Times New Roman" w:hAnsi="Times New Roman" w:cs="Times New Roman"/>
          <w:b/>
        </w:rPr>
        <w:t xml:space="preserve">В какие игры любит играть ваш ребенок дома?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Книги-5 </w:t>
      </w:r>
      <w:r>
        <w:rPr>
          <w:rFonts w:ascii="Times New Roman" w:eastAsia="Times New Roman" w:hAnsi="Times New Roman" w:cs="Times New Roman"/>
          <w:b/>
        </w:rPr>
        <w:t>(</w:t>
      </w:r>
      <w:r w:rsidR="006943C5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Куклы – </w:t>
      </w:r>
      <w:r w:rsidR="006943C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b/>
        </w:rPr>
        <w:t>(1</w:t>
      </w:r>
      <w:r w:rsidR="006943C5">
        <w:rPr>
          <w:rFonts w:ascii="Times New Roman" w:eastAsia="Times New Roman" w:hAnsi="Times New Roman" w:cs="Times New Roman"/>
          <w:b/>
        </w:rPr>
        <w:t>9,5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Рисование, лепка – </w:t>
      </w:r>
      <w:r w:rsidR="006943C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b/>
        </w:rPr>
        <w:t>(2</w:t>
      </w:r>
      <w:r w:rsidR="006943C5">
        <w:rPr>
          <w:rFonts w:ascii="Times New Roman" w:eastAsia="Times New Roman" w:hAnsi="Times New Roman" w:cs="Times New Roman"/>
          <w:b/>
        </w:rPr>
        <w:t>2,4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Строитель, конструктор – </w:t>
      </w:r>
      <w:r w:rsidR="006943C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b/>
        </w:rPr>
        <w:t>(</w:t>
      </w:r>
      <w:r w:rsidR="006943C5">
        <w:rPr>
          <w:rFonts w:ascii="Times New Roman" w:eastAsia="Times New Roman" w:hAnsi="Times New Roman" w:cs="Times New Roman"/>
          <w:b/>
        </w:rPr>
        <w:t>33,1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Театральные игры – </w:t>
      </w:r>
      <w:r w:rsidR="006943C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(1</w:t>
      </w:r>
      <w:r w:rsidR="006943C5">
        <w:rPr>
          <w:rFonts w:ascii="Times New Roman" w:eastAsia="Times New Roman" w:hAnsi="Times New Roman" w:cs="Times New Roman"/>
          <w:b/>
        </w:rPr>
        <w:t>,7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Познавательные и развивающие внимание игры – 3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="006943C5">
        <w:rPr>
          <w:rFonts w:ascii="Times New Roman" w:eastAsia="Times New Roman" w:hAnsi="Times New Roman" w:cs="Times New Roman"/>
          <w:b/>
        </w:rPr>
        <w:t>1,7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Машинки – 11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6,5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Подвижные </w:t>
      </w:r>
      <w:proofErr w:type="gramStart"/>
      <w:r>
        <w:rPr>
          <w:rFonts w:ascii="Times New Roman" w:eastAsia="Times New Roman" w:hAnsi="Times New Roman" w:cs="Times New Roman"/>
        </w:rPr>
        <w:t>игры  -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931201"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19,5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Раскрашивание – </w:t>
      </w:r>
      <w:r w:rsidR="0093120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Учим алфавит – </w:t>
      </w:r>
      <w:r w:rsidR="0093120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Сюжетно-ролевые игры -9 </w:t>
      </w:r>
      <w:r>
        <w:rPr>
          <w:rFonts w:ascii="Times New Roman" w:eastAsia="Times New Roman" w:hAnsi="Times New Roman" w:cs="Times New Roman"/>
          <w:b/>
        </w:rPr>
        <w:t>(10%)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proofErr w:type="spellStart"/>
      <w:r>
        <w:rPr>
          <w:rFonts w:ascii="Times New Roman" w:eastAsia="Times New Roman" w:hAnsi="Times New Roman" w:cs="Times New Roman"/>
        </w:rPr>
        <w:t>Пазлы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r w:rsidR="0093120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0,5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Настольные игры –</w:t>
      </w:r>
      <w:r w:rsidR="0093120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931201">
        <w:rPr>
          <w:rFonts w:ascii="Times New Roman" w:eastAsia="Times New Roman" w:hAnsi="Times New Roman" w:cs="Times New Roman"/>
          <w:b/>
        </w:rPr>
        <w:t>2,9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Планшет – </w:t>
      </w:r>
      <w:r w:rsidR="006943C5">
        <w:rPr>
          <w:rFonts w:ascii="Times New Roman" w:eastAsia="Times New Roman" w:hAnsi="Times New Roman" w:cs="Times New Roman"/>
        </w:rPr>
        <w:t>63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(3</w:t>
      </w:r>
      <w:r w:rsidR="00931201">
        <w:rPr>
          <w:rFonts w:ascii="Times New Roman" w:eastAsia="Times New Roman" w:hAnsi="Times New Roman" w:cs="Times New Roman"/>
          <w:b/>
        </w:rPr>
        <w:t>7,2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Танцует – 1 </w:t>
      </w:r>
      <w:r>
        <w:rPr>
          <w:rFonts w:ascii="Times New Roman" w:eastAsia="Times New Roman" w:hAnsi="Times New Roman" w:cs="Times New Roman"/>
          <w:b/>
        </w:rPr>
        <w:t>(</w:t>
      </w:r>
      <w:r w:rsidR="006943C5">
        <w:rPr>
          <w:rFonts w:ascii="Times New Roman" w:eastAsia="Times New Roman" w:hAnsi="Times New Roman" w:cs="Times New Roman"/>
          <w:b/>
        </w:rPr>
        <w:t>0,5</w:t>
      </w:r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Pr="00931201" w:rsidRDefault="006943C5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поет</w:t>
      </w:r>
      <w:r w:rsidR="00A32165">
        <w:rPr>
          <w:rFonts w:ascii="Times New Roman" w:eastAsia="Times New Roman" w:hAnsi="Times New Roman" w:cs="Times New Roman"/>
        </w:rPr>
        <w:t xml:space="preserve"> – 1 </w:t>
      </w:r>
      <w:r w:rsidR="00A32165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0,5</w:t>
      </w:r>
      <w:r w:rsidR="00A32165">
        <w:rPr>
          <w:rFonts w:ascii="Times New Roman" w:eastAsia="Times New Roman" w:hAnsi="Times New Roman" w:cs="Times New Roman"/>
          <w:b/>
        </w:rPr>
        <w:t>%)</w:t>
      </w:r>
      <w:r w:rsidR="00A32165">
        <w:rPr>
          <w:rFonts w:ascii="Times New Roman" w:eastAsia="Times New Roman" w:hAnsi="Times New Roman" w:cs="Times New Roman"/>
        </w:rPr>
        <w:t xml:space="preserve"> </w:t>
      </w:r>
    </w:p>
    <w:p w:rsidR="00931201" w:rsidRPr="00931201" w:rsidRDefault="00931201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шашки-1 (0,5%)</w:t>
      </w:r>
    </w:p>
    <w:p w:rsidR="00931201" w:rsidRPr="00931201" w:rsidRDefault="00931201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с животными -3 (1,7%)</w:t>
      </w:r>
    </w:p>
    <w:p w:rsidR="00931201" w:rsidRPr="00931201" w:rsidRDefault="00931201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>игрушки-</w:t>
      </w:r>
      <w:proofErr w:type="spellStart"/>
      <w:r>
        <w:rPr>
          <w:rFonts w:ascii="Times New Roman" w:eastAsia="Times New Roman" w:hAnsi="Times New Roman" w:cs="Times New Roman"/>
        </w:rPr>
        <w:t>антистресс</w:t>
      </w:r>
      <w:proofErr w:type="spellEnd"/>
      <w:r>
        <w:rPr>
          <w:rFonts w:ascii="Times New Roman" w:eastAsia="Times New Roman" w:hAnsi="Times New Roman" w:cs="Times New Roman"/>
        </w:rPr>
        <w:t xml:space="preserve"> 1 (0,5%)</w:t>
      </w:r>
    </w:p>
    <w:p w:rsidR="00931201" w:rsidRPr="00931201" w:rsidRDefault="00931201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спортивные игры </w:t>
      </w:r>
      <w:proofErr w:type="gramStart"/>
      <w:r>
        <w:rPr>
          <w:rFonts w:ascii="Times New Roman" w:eastAsia="Times New Roman" w:hAnsi="Times New Roman" w:cs="Times New Roman"/>
        </w:rPr>
        <w:t>( мяч</w:t>
      </w:r>
      <w:proofErr w:type="gramEnd"/>
      <w:r>
        <w:rPr>
          <w:rFonts w:ascii="Times New Roman" w:eastAsia="Times New Roman" w:hAnsi="Times New Roman" w:cs="Times New Roman"/>
        </w:rPr>
        <w:t xml:space="preserve">, скакалка, обруч и </w:t>
      </w:r>
      <w:proofErr w:type="spellStart"/>
      <w:r>
        <w:rPr>
          <w:rFonts w:ascii="Times New Roman" w:eastAsia="Times New Roman" w:hAnsi="Times New Roman" w:cs="Times New Roman"/>
        </w:rPr>
        <w:t>др</w:t>
      </w:r>
      <w:proofErr w:type="spellEnd"/>
      <w:r>
        <w:rPr>
          <w:rFonts w:ascii="Times New Roman" w:eastAsia="Times New Roman" w:hAnsi="Times New Roman" w:cs="Times New Roman"/>
        </w:rPr>
        <w:t>)-5 (2,9%)</w:t>
      </w:r>
    </w:p>
    <w:p w:rsidR="00931201" w:rsidRDefault="00931201" w:rsidP="00931201">
      <w:pPr>
        <w:numPr>
          <w:ilvl w:val="0"/>
          <w:numId w:val="4"/>
        </w:numPr>
        <w:spacing w:after="5" w:line="266" w:lineRule="auto"/>
        <w:ind w:hanging="708"/>
      </w:pPr>
      <w:r>
        <w:rPr>
          <w:rFonts w:ascii="Times New Roman" w:eastAsia="Times New Roman" w:hAnsi="Times New Roman" w:cs="Times New Roman"/>
        </w:rPr>
        <w:t xml:space="preserve">Разное -81 </w:t>
      </w:r>
      <w:r>
        <w:rPr>
          <w:rFonts w:ascii="Times New Roman" w:eastAsia="Times New Roman" w:hAnsi="Times New Roman" w:cs="Times New Roman"/>
          <w:b/>
        </w:rPr>
        <w:t>(47,9%)</w:t>
      </w: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spacing w:after="19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:rsidR="005950AB" w:rsidRDefault="00A32165">
      <w:pPr>
        <w:spacing w:after="4" w:line="268" w:lineRule="auto"/>
        <w:ind w:left="718" w:hanging="10"/>
      </w:pP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Дополнительные </w:t>
      </w:r>
      <w:proofErr w:type="gramStart"/>
      <w:r>
        <w:rPr>
          <w:rFonts w:ascii="Times New Roman" w:eastAsia="Times New Roman" w:hAnsi="Times New Roman" w:cs="Times New Roman"/>
          <w:b/>
        </w:rPr>
        <w:t>комментарии</w:t>
      </w:r>
      <w:r w:rsidR="00931201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931201" w:rsidRPr="00931201">
        <w:rPr>
          <w:rFonts w:ascii="Times New Roman" w:eastAsia="Times New Roman" w:hAnsi="Times New Roman" w:cs="Times New Roman"/>
        </w:rPr>
        <w:t>бусгов</w:t>
      </w:r>
      <w:proofErr w:type="gramEnd"/>
      <w:r w:rsidR="00931201" w:rsidRPr="00931201">
        <w:rPr>
          <w:rFonts w:ascii="Times New Roman" w:eastAsia="Times New Roman" w:hAnsi="Times New Roman" w:cs="Times New Roman"/>
        </w:rPr>
        <w:t>.ру</w:t>
      </w:r>
      <w:proofErr w:type="spellEnd"/>
      <w:r w:rsidR="00931201" w:rsidRPr="00931201">
        <w:rPr>
          <w:rFonts w:ascii="Times New Roman" w:eastAsia="Times New Roman" w:hAnsi="Times New Roman" w:cs="Times New Roman"/>
        </w:rPr>
        <w:t xml:space="preserve"> официальный сайт</w:t>
      </w:r>
    </w:p>
    <w:p w:rsidR="005950AB" w:rsidRDefault="005950AB">
      <w:pPr>
        <w:spacing w:after="0"/>
      </w:pPr>
      <w:bookmarkStart w:id="0" w:name="_GoBack"/>
      <w:bookmarkEnd w:id="0"/>
    </w:p>
    <w:sectPr w:rsidR="005950AB">
      <w:pgSz w:w="11906" w:h="16838"/>
      <w:pgMar w:top="571" w:right="564" w:bottom="58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428"/>
    <w:multiLevelType w:val="hybridMultilevel"/>
    <w:tmpl w:val="E158724A"/>
    <w:lvl w:ilvl="0" w:tplc="DE9ECCEE">
      <w:start w:val="13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A7D6C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212DE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45AD8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EE4480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2EF52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ED29A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6768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050B0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1D773C"/>
    <w:multiLevelType w:val="hybridMultilevel"/>
    <w:tmpl w:val="15D4A78E"/>
    <w:lvl w:ilvl="0" w:tplc="62361E5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C45D6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A5EBA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C6C2A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CDC6A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8F882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6259A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2E496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29A3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4211B"/>
    <w:multiLevelType w:val="hybridMultilevel"/>
    <w:tmpl w:val="8668B2C4"/>
    <w:lvl w:ilvl="0" w:tplc="AE4AE45A">
      <w:start w:val="3"/>
      <w:numFmt w:val="decimal"/>
      <w:lvlText w:val="%1)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C56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8E5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8D3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CFE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CBF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E1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C2C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01B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D3A56"/>
    <w:multiLevelType w:val="hybridMultilevel"/>
    <w:tmpl w:val="568CA8FC"/>
    <w:lvl w:ilvl="0" w:tplc="43767894">
      <w:start w:val="1"/>
      <w:numFmt w:val="decimal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0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E1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8279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C05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C1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8A00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838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AB9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AD2FDF"/>
    <w:multiLevelType w:val="hybridMultilevel"/>
    <w:tmpl w:val="6DF6FF62"/>
    <w:lvl w:ilvl="0" w:tplc="F0385D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C2AB30">
      <w:start w:val="1"/>
      <w:numFmt w:val="lowerLetter"/>
      <w:lvlText w:val="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E4E4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08C36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45AD0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5AA0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E8296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2AF3C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0448C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B"/>
    <w:rsid w:val="001D393E"/>
    <w:rsid w:val="0039275A"/>
    <w:rsid w:val="005074D8"/>
    <w:rsid w:val="00570A62"/>
    <w:rsid w:val="005950AB"/>
    <w:rsid w:val="006943C5"/>
    <w:rsid w:val="006A7A85"/>
    <w:rsid w:val="006B41BE"/>
    <w:rsid w:val="007B775B"/>
    <w:rsid w:val="00931201"/>
    <w:rsid w:val="00A32165"/>
    <w:rsid w:val="00CE00EF"/>
    <w:rsid w:val="00D14180"/>
    <w:rsid w:val="00D15BE5"/>
    <w:rsid w:val="00E2534D"/>
    <w:rsid w:val="00F15B8D"/>
    <w:rsid w:val="00F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3956"/>
  <w15:docId w15:val="{F92F49C2-2FBF-4600-8F0C-92A76805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user101</cp:lastModifiedBy>
  <cp:revision>3</cp:revision>
  <dcterms:created xsi:type="dcterms:W3CDTF">2022-08-12T09:18:00Z</dcterms:created>
  <dcterms:modified xsi:type="dcterms:W3CDTF">2022-08-12T09:18:00Z</dcterms:modified>
</cp:coreProperties>
</file>