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9D" w:rsidRPr="00426998" w:rsidRDefault="0045112B" w:rsidP="0045112B">
      <w:pPr>
        <w:jc w:val="center"/>
        <w:rPr>
          <w:b/>
          <w:sz w:val="28"/>
          <w:szCs w:val="28"/>
          <w:u w:val="single"/>
        </w:rPr>
      </w:pPr>
      <w:r w:rsidRPr="00426998">
        <w:rPr>
          <w:b/>
          <w:sz w:val="28"/>
          <w:szCs w:val="28"/>
          <w:u w:val="single"/>
        </w:rPr>
        <w:t>ДИАГНОСТИКА</w:t>
      </w:r>
    </w:p>
    <w:p w:rsidR="0045112B" w:rsidRPr="00426998" w:rsidRDefault="0045112B" w:rsidP="0045112B">
      <w:pPr>
        <w:jc w:val="center"/>
        <w:rPr>
          <w:b/>
          <w:sz w:val="28"/>
          <w:szCs w:val="28"/>
          <w:u w:val="single"/>
        </w:rPr>
      </w:pPr>
      <w:r w:rsidRPr="00426998">
        <w:rPr>
          <w:b/>
          <w:sz w:val="28"/>
          <w:szCs w:val="28"/>
          <w:u w:val="single"/>
        </w:rPr>
        <w:t>развития музыкальности дошкольника</w:t>
      </w:r>
      <w:bookmarkStart w:id="0" w:name="_GoBack"/>
      <w:bookmarkEnd w:id="0"/>
    </w:p>
    <w:p w:rsidR="0045112B" w:rsidRPr="00426998" w:rsidRDefault="0045112B" w:rsidP="0045112B">
      <w:pPr>
        <w:jc w:val="center"/>
        <w:rPr>
          <w:b/>
          <w:sz w:val="28"/>
          <w:szCs w:val="28"/>
          <w:u w:val="single"/>
        </w:rPr>
      </w:pPr>
      <w:r w:rsidRPr="00426998">
        <w:rPr>
          <w:b/>
          <w:sz w:val="28"/>
          <w:szCs w:val="28"/>
          <w:u w:val="single"/>
        </w:rPr>
        <w:t>(педагогическое обследование)</w:t>
      </w:r>
    </w:p>
    <w:p w:rsidR="00555379" w:rsidRPr="00F2613C" w:rsidRDefault="00F2613C" w:rsidP="009C4020">
      <w:pPr>
        <w:jc w:val="center"/>
        <w:rPr>
          <w:b/>
          <w:sz w:val="20"/>
          <w:szCs w:val="20"/>
          <w:u w:val="single"/>
        </w:rPr>
      </w:pPr>
      <w:r w:rsidRPr="00F2613C">
        <w:rPr>
          <w:b/>
          <w:sz w:val="20"/>
          <w:szCs w:val="20"/>
          <w:u w:val="single"/>
        </w:rPr>
        <w:t xml:space="preserve">(Э.П. Костина </w:t>
      </w:r>
      <w:r w:rsidR="009C4020" w:rsidRPr="00F2613C">
        <w:rPr>
          <w:b/>
          <w:sz w:val="20"/>
          <w:szCs w:val="20"/>
          <w:u w:val="single"/>
        </w:rPr>
        <w:t>«</w:t>
      </w:r>
      <w:r w:rsidRPr="00F2613C">
        <w:rPr>
          <w:b/>
          <w:sz w:val="20"/>
          <w:szCs w:val="20"/>
          <w:u w:val="single"/>
        </w:rPr>
        <w:t>Управление качеством музыкального образования дошкольников на основе комплексного педагогического мониторинга» стр. 144)</w:t>
      </w:r>
    </w:p>
    <w:p w:rsidR="0045112B" w:rsidRDefault="0045112B" w:rsidP="00555379">
      <w:pPr>
        <w:jc w:val="both"/>
      </w:pPr>
      <w:r w:rsidRPr="0045112B">
        <w:t xml:space="preserve">Музыкальность ребенка </w:t>
      </w:r>
      <w:r>
        <w:t>–</w:t>
      </w:r>
      <w:r w:rsidRPr="0045112B">
        <w:t xml:space="preserve"> это</w:t>
      </w:r>
      <w:r>
        <w:t xml:space="preserve"> комплекс способностей. Для ее педагогического обследования взята научно обоснованная структура музыкальности, разработанная доктором психологических наук К. В. Тарасовой. Комплекс музыкальности определяется ею, как «многоуровневая система собственно музыкальных общих и частных способностей, ответственных за формирования художественно музыкального образа. </w:t>
      </w:r>
      <w:proofErr w:type="gramStart"/>
      <w:r>
        <w:t>К</w:t>
      </w:r>
      <w:proofErr w:type="gramEnd"/>
      <w:r w:rsidR="007A4CAE">
        <w:t xml:space="preserve"> </w:t>
      </w:r>
      <w:proofErr w:type="gramStart"/>
      <w:r>
        <w:t>общим</w:t>
      </w:r>
      <w:proofErr w:type="gramEnd"/>
      <w:r>
        <w:t xml:space="preserve"> относятся те способности, которые необходимы для формирования этого образа в любом виде музыкальной деятельности, к частным – помогающие решению этой задачи лишь в отдельных ее видах».</w:t>
      </w:r>
    </w:p>
    <w:p w:rsidR="0045112B" w:rsidRDefault="0045112B" w:rsidP="0045112B">
      <w:r>
        <w:t>В структуре музыкальности выделены две подструктуры:</w:t>
      </w:r>
    </w:p>
    <w:p w:rsidR="00F9779F" w:rsidRDefault="00F9779F" w:rsidP="00F9779F">
      <w:pPr>
        <w:pStyle w:val="a3"/>
        <w:numPr>
          <w:ilvl w:val="0"/>
          <w:numId w:val="1"/>
        </w:numPr>
      </w:pPr>
      <w:r>
        <w:t>Эмоциональная отзывчивость на музыку (1);</w:t>
      </w:r>
    </w:p>
    <w:p w:rsidR="00F9779F" w:rsidRDefault="00F9779F" w:rsidP="00F9779F">
      <w:pPr>
        <w:pStyle w:val="a3"/>
        <w:numPr>
          <w:ilvl w:val="0"/>
          <w:numId w:val="1"/>
        </w:numPr>
      </w:pPr>
      <w:r>
        <w:t>Познавательные музыкальные способности:</w:t>
      </w:r>
    </w:p>
    <w:p w:rsidR="00F9779F" w:rsidRDefault="00F9779F" w:rsidP="00F9779F">
      <w:r>
        <w:t xml:space="preserve">      а)   </w:t>
      </w:r>
      <w:proofErr w:type="gramStart"/>
      <w:r>
        <w:t>сенсорные</w:t>
      </w:r>
      <w:proofErr w:type="gramEnd"/>
      <w:r>
        <w:t>: мелодический слух; звуковысотный (2), тембровый (3), динамический (4), чувство ритма (5);</w:t>
      </w:r>
    </w:p>
    <w:p w:rsidR="00F9779F" w:rsidRDefault="00F9779F" w:rsidP="00F9779F">
      <w:r>
        <w:t xml:space="preserve">      б)   общие интеллектуальные музыкальные способности: музыкальное мышление (в единстве </w:t>
      </w:r>
      <w:r w:rsidR="007A4CAE">
        <w:t>ре</w:t>
      </w:r>
      <w:r>
        <w:t>продуктивного (6а) и продуктивного (6б) компонентов и воображение, музыкальная память (7).</w:t>
      </w:r>
    </w:p>
    <w:p w:rsidR="00F9779F" w:rsidRDefault="00F9779F" w:rsidP="00F9779F">
      <w:r>
        <w:t xml:space="preserve">       Итак, качество музыкальности ребенка определяется 7-ю показателями, входящими в ее структуру:</w:t>
      </w:r>
    </w:p>
    <w:p w:rsidR="00F9779F" w:rsidRDefault="00F9779F" w:rsidP="00F9779F">
      <w:pPr>
        <w:pStyle w:val="a3"/>
        <w:numPr>
          <w:ilvl w:val="0"/>
          <w:numId w:val="3"/>
        </w:numPr>
      </w:pPr>
      <w:r>
        <w:t>Эмоци</w:t>
      </w:r>
      <w:r w:rsidR="00A2524A">
        <w:t>ональная отзывчивость на музыку</w:t>
      </w:r>
    </w:p>
    <w:p w:rsidR="00F9779F" w:rsidRDefault="00A2524A" w:rsidP="00F9779F">
      <w:pPr>
        <w:pStyle w:val="a3"/>
        <w:numPr>
          <w:ilvl w:val="0"/>
          <w:numId w:val="3"/>
        </w:numPr>
      </w:pPr>
      <w:r>
        <w:t>Мелодический слух</w:t>
      </w:r>
    </w:p>
    <w:p w:rsidR="00F9779F" w:rsidRDefault="00A2524A" w:rsidP="00F9779F">
      <w:pPr>
        <w:pStyle w:val="a3"/>
        <w:numPr>
          <w:ilvl w:val="0"/>
          <w:numId w:val="3"/>
        </w:numPr>
      </w:pPr>
      <w:r>
        <w:t>Тембровый слух</w:t>
      </w:r>
    </w:p>
    <w:p w:rsidR="00553B3C" w:rsidRDefault="00A2524A" w:rsidP="00F9779F">
      <w:pPr>
        <w:pStyle w:val="a3"/>
        <w:numPr>
          <w:ilvl w:val="0"/>
          <w:numId w:val="3"/>
        </w:numPr>
      </w:pPr>
      <w:r>
        <w:t>Динамический слух</w:t>
      </w:r>
    </w:p>
    <w:p w:rsidR="00553B3C" w:rsidRDefault="00A2524A" w:rsidP="00F9779F">
      <w:pPr>
        <w:pStyle w:val="a3"/>
        <w:numPr>
          <w:ilvl w:val="0"/>
          <w:numId w:val="3"/>
        </w:numPr>
      </w:pPr>
      <w:r>
        <w:t>Чувство ритма</w:t>
      </w:r>
    </w:p>
    <w:p w:rsidR="00553B3C" w:rsidRDefault="00553B3C" w:rsidP="00F9779F">
      <w:pPr>
        <w:pStyle w:val="a3"/>
        <w:numPr>
          <w:ilvl w:val="0"/>
          <w:numId w:val="3"/>
        </w:numPr>
      </w:pPr>
      <w:r>
        <w:t>Муз</w:t>
      </w:r>
      <w:r w:rsidR="00A2524A">
        <w:t>ыкальное мышление и воображение</w:t>
      </w:r>
    </w:p>
    <w:p w:rsidR="00553B3C" w:rsidRDefault="00553B3C" w:rsidP="00F9779F">
      <w:pPr>
        <w:pStyle w:val="a3"/>
        <w:numPr>
          <w:ilvl w:val="0"/>
          <w:numId w:val="3"/>
        </w:numPr>
      </w:pPr>
      <w:r>
        <w:t>Музыкальная память</w:t>
      </w:r>
    </w:p>
    <w:p w:rsidR="00553B3C" w:rsidRDefault="00553B3C" w:rsidP="00553B3C">
      <w:r>
        <w:t xml:space="preserve">      Каждый показатель музыкальности опред</w:t>
      </w:r>
      <w:r w:rsidR="007A4CAE">
        <w:t>еляется при ее диагностике</w:t>
      </w:r>
      <w:r>
        <w:t xml:space="preserve"> тремя  уровнями ее развития.</w:t>
      </w:r>
    </w:p>
    <w:p w:rsidR="00553B3C" w:rsidRDefault="00553B3C" w:rsidP="00553B3C">
      <w:r>
        <w:t xml:space="preserve">      Суммарная оценка уровня развития отдельной музыкальной способности складывается из показателей двух критериев: качества правильности выполнения задания и самостоятельности его выполнения.</w:t>
      </w:r>
    </w:p>
    <w:p w:rsidR="00426998" w:rsidRDefault="00426998" w:rsidP="00426998">
      <w:pPr>
        <w:jc w:val="center"/>
        <w:rPr>
          <w:b/>
        </w:rPr>
      </w:pPr>
    </w:p>
    <w:p w:rsidR="00426998" w:rsidRPr="00553B3C" w:rsidRDefault="00426998" w:rsidP="00426998">
      <w:pPr>
        <w:jc w:val="center"/>
        <w:rPr>
          <w:b/>
        </w:rPr>
      </w:pPr>
      <w:r>
        <w:rPr>
          <w:b/>
        </w:rPr>
        <w:t>Т</w:t>
      </w:r>
      <w:r w:rsidRPr="00553B3C">
        <w:rPr>
          <w:b/>
        </w:rPr>
        <w:t xml:space="preserve">аблица 1. Примерные нормы </w:t>
      </w:r>
      <w:proofErr w:type="gramStart"/>
      <w:r w:rsidRPr="00553B3C">
        <w:rPr>
          <w:b/>
        </w:rPr>
        <w:t>оценки уровня развития</w:t>
      </w:r>
      <w:r w:rsidR="007A4CAE">
        <w:rPr>
          <w:b/>
        </w:rPr>
        <w:t xml:space="preserve"> </w:t>
      </w:r>
      <w:r w:rsidR="00713A1E">
        <w:rPr>
          <w:b/>
        </w:rPr>
        <w:t xml:space="preserve"> </w:t>
      </w:r>
      <w:r w:rsidRPr="00553B3C">
        <w:rPr>
          <w:b/>
        </w:rPr>
        <w:t>музыкальности ребенка</w:t>
      </w:r>
      <w:proofErr w:type="gramEnd"/>
      <w:r w:rsidRPr="00553B3C">
        <w:rPr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095"/>
        <w:gridCol w:w="1241"/>
      </w:tblGrid>
      <w:tr w:rsidR="00553B3C" w:rsidTr="00553B3C">
        <w:tc>
          <w:tcPr>
            <w:tcW w:w="2235" w:type="dxa"/>
          </w:tcPr>
          <w:p w:rsidR="00553B3C" w:rsidRDefault="00553B3C" w:rsidP="00553B3C">
            <w:r>
              <w:t xml:space="preserve">  Критерии уровня</w:t>
            </w:r>
          </w:p>
        </w:tc>
        <w:tc>
          <w:tcPr>
            <w:tcW w:w="6095" w:type="dxa"/>
          </w:tcPr>
          <w:p w:rsidR="00553B3C" w:rsidRDefault="00553B3C" w:rsidP="00553B3C">
            <w:r>
              <w:t xml:space="preserve">                                     Показатели</w:t>
            </w:r>
          </w:p>
        </w:tc>
        <w:tc>
          <w:tcPr>
            <w:tcW w:w="1241" w:type="dxa"/>
          </w:tcPr>
          <w:p w:rsidR="00553B3C" w:rsidRDefault="00553B3C" w:rsidP="00553B3C">
            <w:r>
              <w:t xml:space="preserve"> Баллы                           </w:t>
            </w:r>
          </w:p>
        </w:tc>
      </w:tr>
      <w:tr w:rsidR="00553B3C" w:rsidTr="00553B3C">
        <w:tc>
          <w:tcPr>
            <w:tcW w:w="2235" w:type="dxa"/>
          </w:tcPr>
          <w:p w:rsidR="00553B3C" w:rsidRDefault="00553B3C" w:rsidP="00553B3C">
            <w:r>
              <w:t>1. Высокий</w:t>
            </w:r>
          </w:p>
        </w:tc>
        <w:tc>
          <w:tcPr>
            <w:tcW w:w="6095" w:type="dxa"/>
          </w:tcPr>
          <w:p w:rsidR="00553B3C" w:rsidRDefault="00553B3C" w:rsidP="00553B3C">
            <w:r>
              <w:t>Задание ребенок выполнил правильно, самостоятельно</w:t>
            </w:r>
          </w:p>
        </w:tc>
        <w:tc>
          <w:tcPr>
            <w:tcW w:w="1241" w:type="dxa"/>
          </w:tcPr>
          <w:p w:rsidR="00553B3C" w:rsidRDefault="00553B3C" w:rsidP="00553B3C">
            <w:r>
              <w:t xml:space="preserve">     3</w:t>
            </w:r>
          </w:p>
        </w:tc>
      </w:tr>
      <w:tr w:rsidR="00553B3C" w:rsidTr="00553B3C">
        <w:tc>
          <w:tcPr>
            <w:tcW w:w="2235" w:type="dxa"/>
          </w:tcPr>
          <w:p w:rsidR="00553B3C" w:rsidRDefault="00553B3C" w:rsidP="00553B3C">
            <w:r>
              <w:t>2. Средний</w:t>
            </w:r>
          </w:p>
        </w:tc>
        <w:tc>
          <w:tcPr>
            <w:tcW w:w="6095" w:type="dxa"/>
          </w:tcPr>
          <w:p w:rsidR="00553B3C" w:rsidRDefault="00553B3C" w:rsidP="00553B3C">
            <w:r>
              <w:t>Задание выполнено правильно после оказания словесной помощи</w:t>
            </w:r>
          </w:p>
        </w:tc>
        <w:tc>
          <w:tcPr>
            <w:tcW w:w="1241" w:type="dxa"/>
          </w:tcPr>
          <w:p w:rsidR="00553B3C" w:rsidRDefault="00553B3C" w:rsidP="00553B3C">
            <w:r>
              <w:t xml:space="preserve">     2</w:t>
            </w:r>
          </w:p>
        </w:tc>
      </w:tr>
      <w:tr w:rsidR="00553B3C" w:rsidTr="00553B3C">
        <w:tc>
          <w:tcPr>
            <w:tcW w:w="2235" w:type="dxa"/>
          </w:tcPr>
          <w:p w:rsidR="00553B3C" w:rsidRDefault="00553B3C" w:rsidP="00553B3C">
            <w:r>
              <w:t>3. Ниже среднего</w:t>
            </w:r>
          </w:p>
        </w:tc>
        <w:tc>
          <w:tcPr>
            <w:tcW w:w="6095" w:type="dxa"/>
          </w:tcPr>
          <w:p w:rsidR="00553B3C" w:rsidRDefault="00553B3C" w:rsidP="00553B3C">
            <w:r>
              <w:t xml:space="preserve">Задание выполнено правильно после оказания словесной помощи в сочетании </w:t>
            </w:r>
            <w:proofErr w:type="gramStart"/>
            <w:r>
              <w:t>с</w:t>
            </w:r>
            <w:proofErr w:type="gramEnd"/>
            <w:r>
              <w:t xml:space="preserve"> моторной</w:t>
            </w:r>
          </w:p>
        </w:tc>
        <w:tc>
          <w:tcPr>
            <w:tcW w:w="1241" w:type="dxa"/>
          </w:tcPr>
          <w:p w:rsidR="00553B3C" w:rsidRDefault="00553B3C" w:rsidP="00553B3C">
            <w:r>
              <w:t xml:space="preserve">     1</w:t>
            </w:r>
          </w:p>
        </w:tc>
      </w:tr>
    </w:tbl>
    <w:p w:rsidR="00F9779F" w:rsidRDefault="00553B3C" w:rsidP="00F9779F">
      <w:r>
        <w:t>Каждый показатель определяется тремя уровнями его развития.</w:t>
      </w:r>
    </w:p>
    <w:p w:rsidR="00426998" w:rsidRDefault="00426998" w:rsidP="00426998">
      <w:pPr>
        <w:jc w:val="center"/>
        <w:rPr>
          <w:sz w:val="28"/>
          <w:szCs w:val="28"/>
          <w:u w:val="single"/>
        </w:rPr>
      </w:pPr>
    </w:p>
    <w:p w:rsidR="005407E6" w:rsidRPr="00426998" w:rsidRDefault="005407E6" w:rsidP="00426998">
      <w:pPr>
        <w:jc w:val="center"/>
        <w:rPr>
          <w:b/>
          <w:sz w:val="28"/>
          <w:szCs w:val="28"/>
          <w:u w:val="single"/>
        </w:rPr>
      </w:pPr>
      <w:r w:rsidRPr="00426998">
        <w:rPr>
          <w:b/>
          <w:sz w:val="28"/>
          <w:szCs w:val="28"/>
          <w:u w:val="single"/>
        </w:rPr>
        <w:t>Описательная характеристика уровней музыкальности</w:t>
      </w:r>
    </w:p>
    <w:p w:rsidR="005407E6" w:rsidRPr="00426998" w:rsidRDefault="005407E6" w:rsidP="00426998">
      <w:pPr>
        <w:jc w:val="center"/>
        <w:rPr>
          <w:b/>
          <w:sz w:val="28"/>
          <w:szCs w:val="28"/>
          <w:u w:val="single"/>
        </w:rPr>
      </w:pPr>
      <w:r w:rsidRPr="00426998">
        <w:rPr>
          <w:b/>
          <w:sz w:val="28"/>
          <w:szCs w:val="28"/>
          <w:u w:val="single"/>
        </w:rPr>
        <w:t>ребенка дошкольного возраста</w:t>
      </w:r>
    </w:p>
    <w:p w:rsidR="005407E6" w:rsidRPr="00426998" w:rsidRDefault="005407E6" w:rsidP="00F9779F">
      <w:pPr>
        <w:rPr>
          <w:b/>
          <w:sz w:val="28"/>
          <w:szCs w:val="28"/>
          <w:u w:val="single"/>
        </w:rPr>
      </w:pPr>
    </w:p>
    <w:p w:rsidR="005407E6" w:rsidRPr="005407E6" w:rsidRDefault="005407E6" w:rsidP="00F9779F">
      <w:pPr>
        <w:rPr>
          <w:b/>
          <w:i/>
        </w:rPr>
      </w:pPr>
      <w:r w:rsidRPr="005407E6">
        <w:rPr>
          <w:b/>
          <w:i/>
        </w:rPr>
        <w:t>Высокий уровень развития музыкальности</w:t>
      </w:r>
    </w:p>
    <w:p w:rsidR="005407E6" w:rsidRDefault="005407E6" w:rsidP="00F9779F">
      <w:pPr>
        <w:rPr>
          <w:b/>
          <w:i/>
        </w:rPr>
      </w:pPr>
      <w:r w:rsidRPr="005407E6">
        <w:rPr>
          <w:b/>
          <w:i/>
        </w:rPr>
        <w:t>3 балла</w:t>
      </w:r>
      <w:r w:rsidR="007D3E05">
        <w:rPr>
          <w:b/>
          <w:i/>
        </w:rPr>
        <w:t>.</w:t>
      </w:r>
    </w:p>
    <w:p w:rsidR="005407E6" w:rsidRDefault="005407E6" w:rsidP="00F9779F">
      <w:r>
        <w:t xml:space="preserve">         Ребенок обладает устойчивым интересом к музыкальной деятельности, ярким эмоционально – оценочным отношением к музыкальным образам, выраженным в музыкальном произведении, умением охарактеризовать музыку, применяя художественно </w:t>
      </w:r>
      <w:r>
        <w:lastRenderedPageBreak/>
        <w:t xml:space="preserve">– образное описание, самостоятельно и правильно дает жанровую характеристику музыкальных произведений. </w:t>
      </w:r>
      <w:proofErr w:type="gramStart"/>
      <w:r>
        <w:t>Он отлично различает выразительные отношения музыкальных звуков по высоте, длительности, тембру, динамике в соответс</w:t>
      </w:r>
      <w:r w:rsidR="007D37FE">
        <w:t>твии с требованиями программы;</w:t>
      </w:r>
      <w:r w:rsidR="00713A1E">
        <w:t xml:space="preserve"> </w:t>
      </w:r>
      <w:r>
        <w:t>отличается творческим отношение к различным видам музыкальной деятельности и прекрасной музыкальной памятью.</w:t>
      </w:r>
      <w:proofErr w:type="gramEnd"/>
    </w:p>
    <w:p w:rsidR="007D37FE" w:rsidRDefault="007D37FE" w:rsidP="00F9779F"/>
    <w:p w:rsidR="007D37FE" w:rsidRPr="007D37FE" w:rsidRDefault="007D37FE" w:rsidP="00F9779F">
      <w:pPr>
        <w:rPr>
          <w:b/>
          <w:i/>
        </w:rPr>
      </w:pPr>
      <w:r w:rsidRPr="007D37FE">
        <w:rPr>
          <w:b/>
          <w:i/>
        </w:rPr>
        <w:t>Средний уровень развития музыкальности</w:t>
      </w:r>
    </w:p>
    <w:p w:rsidR="007D37FE" w:rsidRDefault="007D37FE" w:rsidP="00F9779F">
      <w:pPr>
        <w:rPr>
          <w:b/>
          <w:i/>
        </w:rPr>
      </w:pPr>
      <w:r w:rsidRPr="007D37FE">
        <w:rPr>
          <w:b/>
          <w:i/>
        </w:rPr>
        <w:t>2 балла</w:t>
      </w:r>
      <w:r w:rsidR="007D3E05">
        <w:rPr>
          <w:b/>
          <w:i/>
        </w:rPr>
        <w:t>.</w:t>
      </w:r>
    </w:p>
    <w:p w:rsidR="007D37FE" w:rsidRDefault="007D37FE" w:rsidP="00F9779F">
      <w:r>
        <w:t xml:space="preserve">         У ребенка отмечается положительный интерес к музыке. Он обладает эмоционально – оценочным отношением к музыке и умением охарактеризовать ее. С помощью элементарных наводящих вопросов взрослого правильно дает жанровую характеристику музыкальных произведений и рассказывает об общем характере музыки, различает музыку по высоте, длительности,  динамике, тембру, а также  может и желает сочинять и придумывать песню, танец и импровизировать на металлофоне. Отличается хорошей музыкальной памятью.</w:t>
      </w:r>
    </w:p>
    <w:p w:rsidR="007D37FE" w:rsidRPr="007D37FE" w:rsidRDefault="007D37FE" w:rsidP="00F9779F"/>
    <w:p w:rsidR="005407E6" w:rsidRPr="007D3E05" w:rsidRDefault="007D3E05" w:rsidP="00F9779F">
      <w:pPr>
        <w:rPr>
          <w:b/>
          <w:i/>
        </w:rPr>
      </w:pPr>
      <w:r w:rsidRPr="007D3E05">
        <w:rPr>
          <w:b/>
          <w:i/>
        </w:rPr>
        <w:t>Уровень ниже среднего развития музыкальности</w:t>
      </w:r>
    </w:p>
    <w:p w:rsidR="007D3E05" w:rsidRDefault="007D3E05" w:rsidP="00F9779F">
      <w:pPr>
        <w:rPr>
          <w:b/>
          <w:i/>
        </w:rPr>
      </w:pPr>
      <w:r w:rsidRPr="007D3E05">
        <w:rPr>
          <w:b/>
          <w:i/>
        </w:rPr>
        <w:t>1 балл.</w:t>
      </w:r>
    </w:p>
    <w:p w:rsidR="007D3E05" w:rsidRDefault="007D3E05" w:rsidP="00F9779F">
      <w:r>
        <w:t xml:space="preserve">         У ребенка отмечается интерес к музыке. Имеется эмоционально – оценочное отношение к ней. Он может охарактеризовать ее, определить жанр при  условии оказания ему словесной помощи с опорой на зрительную наглядность или моторной помощи. При наличии помощи может определять выразительные соотношения музыкальных звуков по высоте, д</w:t>
      </w:r>
      <w:r w:rsidR="00525214">
        <w:t>лительности, тембру, динамике</w:t>
      </w:r>
      <w:r>
        <w:t xml:space="preserve">. </w:t>
      </w:r>
      <w:proofErr w:type="gramStart"/>
      <w:r>
        <w:t>Способен</w:t>
      </w:r>
      <w:proofErr w:type="gramEnd"/>
      <w:r>
        <w:t xml:space="preserve"> лишь на репродуктивное музыкальное мышление и обладает весьма посредственной музыкальной памятью. </w:t>
      </w:r>
    </w:p>
    <w:p w:rsidR="007D3E05" w:rsidRDefault="007D3E05" w:rsidP="00F9779F"/>
    <w:p w:rsidR="007D3E05" w:rsidRDefault="007D3E05" w:rsidP="00F9779F">
      <w:pPr>
        <w:rPr>
          <w:b/>
          <w:sz w:val="28"/>
          <w:szCs w:val="28"/>
        </w:rPr>
      </w:pPr>
    </w:p>
    <w:p w:rsidR="007D3E05" w:rsidRPr="007D3E05" w:rsidRDefault="007D3E05" w:rsidP="00F9779F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5C5938" w:rsidRDefault="005C5938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A2524A" w:rsidRDefault="00A2524A" w:rsidP="00A2524A">
      <w:pPr>
        <w:rPr>
          <w:b/>
          <w:sz w:val="28"/>
          <w:szCs w:val="28"/>
        </w:rPr>
      </w:pPr>
    </w:p>
    <w:p w:rsidR="007D3E05" w:rsidRPr="007D3E05" w:rsidRDefault="007D3E05" w:rsidP="00A2524A">
      <w:pPr>
        <w:jc w:val="center"/>
        <w:rPr>
          <w:b/>
          <w:sz w:val="28"/>
          <w:szCs w:val="28"/>
        </w:rPr>
      </w:pPr>
      <w:r w:rsidRPr="007D3E05">
        <w:rPr>
          <w:b/>
          <w:sz w:val="28"/>
          <w:szCs w:val="28"/>
        </w:rPr>
        <w:t>Методика выявления уровня развития</w:t>
      </w:r>
    </w:p>
    <w:p w:rsidR="007D3E05" w:rsidRDefault="007D3E05" w:rsidP="00555379">
      <w:pPr>
        <w:jc w:val="center"/>
        <w:rPr>
          <w:b/>
          <w:sz w:val="28"/>
          <w:szCs w:val="28"/>
        </w:rPr>
      </w:pPr>
      <w:r w:rsidRPr="007D3E05">
        <w:rPr>
          <w:b/>
          <w:sz w:val="28"/>
          <w:szCs w:val="28"/>
        </w:rPr>
        <w:t>музыкальности дошкольника</w:t>
      </w:r>
    </w:p>
    <w:p w:rsidR="007D3E05" w:rsidRPr="007D3E05" w:rsidRDefault="007D3E05" w:rsidP="00555379">
      <w:pPr>
        <w:jc w:val="both"/>
        <w:rPr>
          <w:sz w:val="28"/>
          <w:szCs w:val="28"/>
        </w:rPr>
      </w:pPr>
    </w:p>
    <w:p w:rsidR="007D3E05" w:rsidRDefault="007D3E05" w:rsidP="00555379">
      <w:pPr>
        <w:jc w:val="both"/>
      </w:pPr>
      <w:r w:rsidRPr="007D3E05">
        <w:t xml:space="preserve">Ребенку в соответствии с его </w:t>
      </w:r>
      <w:r>
        <w:t>возрастными возможностями и задачами определенной ступени программы «Камертон» в непринужденной беседе предъявляют задания для выявления одного из компонентов музыкальности,</w:t>
      </w:r>
      <w:r w:rsidR="00E44E1C">
        <w:t xml:space="preserve"> которое предлагается ему в игр</w:t>
      </w:r>
      <w:r>
        <w:t>овой форме с использованием р</w:t>
      </w:r>
      <w:r w:rsidR="00E44E1C">
        <w:t>а</w:t>
      </w:r>
      <w:r>
        <w:t xml:space="preserve">знообразных </w:t>
      </w:r>
      <w:r w:rsidR="00E44E1C">
        <w:t>наглядных предметных пособий. Процедуру экспресс – анализа проводят в изолированном помещении, чаще всего в зале.</w:t>
      </w:r>
    </w:p>
    <w:p w:rsidR="00E44E1C" w:rsidRDefault="00E44E1C" w:rsidP="00F9779F"/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3402"/>
        <w:gridCol w:w="993"/>
        <w:gridCol w:w="3685"/>
      </w:tblGrid>
      <w:tr w:rsidR="00835F15" w:rsidTr="00982A93">
        <w:tc>
          <w:tcPr>
            <w:tcW w:w="2269" w:type="dxa"/>
          </w:tcPr>
          <w:p w:rsidR="00E44E1C" w:rsidRPr="00555379" w:rsidRDefault="00E44E1C" w:rsidP="00F9779F">
            <w:pPr>
              <w:rPr>
                <w:b/>
              </w:rPr>
            </w:pPr>
            <w:r w:rsidRPr="00555379">
              <w:rPr>
                <w:b/>
              </w:rPr>
              <w:t>Компоненты музыкальности</w:t>
            </w:r>
          </w:p>
        </w:tc>
        <w:tc>
          <w:tcPr>
            <w:tcW w:w="3402" w:type="dxa"/>
          </w:tcPr>
          <w:p w:rsidR="00E44E1C" w:rsidRPr="00555379" w:rsidRDefault="002105A5" w:rsidP="00F9779F">
            <w:pPr>
              <w:rPr>
                <w:b/>
              </w:rPr>
            </w:pPr>
            <w:r w:rsidRPr="00555379">
              <w:rPr>
                <w:b/>
              </w:rPr>
              <w:t xml:space="preserve"> Методика выявления </w:t>
            </w:r>
          </w:p>
        </w:tc>
        <w:tc>
          <w:tcPr>
            <w:tcW w:w="993" w:type="dxa"/>
          </w:tcPr>
          <w:p w:rsidR="00E44E1C" w:rsidRPr="00555379" w:rsidRDefault="00555379" w:rsidP="00555379">
            <w:pPr>
              <w:rPr>
                <w:b/>
              </w:rPr>
            </w:pPr>
            <w:r w:rsidRPr="00555379">
              <w:rPr>
                <w:b/>
              </w:rPr>
              <w:t>Б</w:t>
            </w:r>
            <w:r w:rsidR="00E44E1C" w:rsidRPr="00555379">
              <w:rPr>
                <w:b/>
              </w:rPr>
              <w:t xml:space="preserve">аллы </w:t>
            </w:r>
          </w:p>
        </w:tc>
        <w:tc>
          <w:tcPr>
            <w:tcW w:w="3685" w:type="dxa"/>
          </w:tcPr>
          <w:p w:rsidR="00E44E1C" w:rsidRPr="00555379" w:rsidRDefault="00E44E1C" w:rsidP="00F9779F">
            <w:pPr>
              <w:rPr>
                <w:b/>
              </w:rPr>
            </w:pPr>
            <w:r w:rsidRPr="00555379">
              <w:rPr>
                <w:b/>
              </w:rPr>
              <w:t xml:space="preserve">       Уровни развития</w:t>
            </w:r>
          </w:p>
        </w:tc>
      </w:tr>
      <w:tr w:rsidR="00947774" w:rsidTr="00982A93">
        <w:trPr>
          <w:trHeight w:val="4598"/>
        </w:trPr>
        <w:tc>
          <w:tcPr>
            <w:tcW w:w="2269" w:type="dxa"/>
            <w:vMerge w:val="restart"/>
          </w:tcPr>
          <w:p w:rsidR="00947774" w:rsidRPr="00982A93" w:rsidRDefault="00947774" w:rsidP="00F9779F">
            <w:pPr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>1. Эмоциональная отзывчивость на музыку</w:t>
            </w:r>
          </w:p>
        </w:tc>
        <w:tc>
          <w:tcPr>
            <w:tcW w:w="3402" w:type="dxa"/>
          </w:tcPr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1. Педагог спрашивает у ребенка, что больше всего он любит: петь, танцевать, играть на металлофоне или слушать музыку? Почему? </w:t>
            </w:r>
          </w:p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Взрослый в соответствии с возрастными возможностями предлагает ребенку послушать два контрастных музыкальных произведения</w:t>
            </w:r>
            <w:r w:rsidR="00525214">
              <w:rPr>
                <w:sz w:val="20"/>
                <w:szCs w:val="20"/>
              </w:rPr>
              <w:t xml:space="preserve"> (незнакомых)</w:t>
            </w:r>
            <w:r w:rsidRPr="00982A93">
              <w:rPr>
                <w:sz w:val="20"/>
                <w:szCs w:val="20"/>
              </w:rPr>
              <w:t>, давая их название.</w:t>
            </w:r>
          </w:p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После слушания музыки ребенку предлагается рассказать, какое настроение передает му</w:t>
            </w:r>
            <w:r w:rsidR="00BC5BBF">
              <w:rPr>
                <w:sz w:val="20"/>
                <w:szCs w:val="20"/>
              </w:rPr>
              <w:t>зыка, о чем композитор рассказ</w:t>
            </w:r>
            <w:r w:rsidRPr="00982A93">
              <w:rPr>
                <w:sz w:val="20"/>
                <w:szCs w:val="20"/>
              </w:rPr>
              <w:t xml:space="preserve">ал в музыке. Рассказ ребенка должен основываться на особенностях эмоционально – образного содержания произведения, соотноситься со средствами музыкальной выразительности. </w:t>
            </w:r>
          </w:p>
        </w:tc>
        <w:tc>
          <w:tcPr>
            <w:tcW w:w="993" w:type="dxa"/>
          </w:tcPr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 балла</w:t>
            </w:r>
          </w:p>
        </w:tc>
        <w:tc>
          <w:tcPr>
            <w:tcW w:w="3685" w:type="dxa"/>
          </w:tcPr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У ребенка отмечается яркое эмоционально – оценочное отношение к музыкальным образам, выраженным в музыкальном произведении, умение самостоятельно охарактеризовать музыку, применяя художественно – образное описание ее;</w:t>
            </w:r>
          </w:p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Мл</w:t>
            </w:r>
            <w:proofErr w:type="gramStart"/>
            <w:r w:rsidRPr="00982A93">
              <w:rPr>
                <w:sz w:val="20"/>
                <w:szCs w:val="20"/>
              </w:rPr>
              <w:t>.г</w:t>
            </w:r>
            <w:proofErr w:type="gramEnd"/>
            <w:r w:rsidRPr="00982A93">
              <w:rPr>
                <w:sz w:val="20"/>
                <w:szCs w:val="20"/>
              </w:rPr>
              <w:t>р.: «Плакса», «Ре</w:t>
            </w:r>
            <w:r w:rsidR="00BC5BBF">
              <w:rPr>
                <w:sz w:val="20"/>
                <w:szCs w:val="20"/>
              </w:rPr>
              <w:t>з</w:t>
            </w:r>
            <w:r w:rsidRPr="00982A93">
              <w:rPr>
                <w:sz w:val="20"/>
                <w:szCs w:val="20"/>
              </w:rPr>
              <w:t>вушка»</w:t>
            </w:r>
          </w:p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Муз. Д. </w:t>
            </w:r>
            <w:proofErr w:type="spellStart"/>
            <w:r w:rsidRPr="00982A93">
              <w:rPr>
                <w:sz w:val="20"/>
                <w:szCs w:val="20"/>
              </w:rPr>
              <w:t>Кабалевского</w:t>
            </w:r>
            <w:proofErr w:type="spellEnd"/>
          </w:p>
          <w:p w:rsidR="00A27A4E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 гр.: «Котик заболел», «Котик выздоровел»</w:t>
            </w:r>
          </w:p>
          <w:p w:rsidR="00947774" w:rsidRPr="00982A93" w:rsidRDefault="00A27A4E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Муз.</w:t>
            </w:r>
            <w:r>
              <w:rPr>
                <w:sz w:val="20"/>
                <w:szCs w:val="20"/>
              </w:rPr>
              <w:t xml:space="preserve"> А.Гречанинова</w:t>
            </w:r>
            <w:r w:rsidR="00947774" w:rsidRPr="00982A93">
              <w:rPr>
                <w:sz w:val="20"/>
                <w:szCs w:val="20"/>
              </w:rPr>
              <w:t>,</w:t>
            </w:r>
          </w:p>
          <w:p w:rsidR="00947774" w:rsidRPr="00982A93" w:rsidRDefault="00BC5BBF" w:rsidP="00982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гр.: «</w:t>
            </w:r>
            <w:r w:rsidR="00947774" w:rsidRPr="00982A93">
              <w:rPr>
                <w:sz w:val="20"/>
                <w:szCs w:val="20"/>
              </w:rPr>
              <w:t xml:space="preserve">Болезнь куклы», «Новая кукла»  </w:t>
            </w:r>
          </w:p>
          <w:p w:rsidR="00947774" w:rsidRPr="00982A93" w:rsidRDefault="00A27A4E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Муз. </w:t>
            </w:r>
            <w:r w:rsidR="00947774" w:rsidRPr="00982A93">
              <w:rPr>
                <w:sz w:val="20"/>
                <w:szCs w:val="20"/>
              </w:rPr>
              <w:t xml:space="preserve">П. И. Чайковского, </w:t>
            </w:r>
          </w:p>
          <w:p w:rsidR="00A27A4E" w:rsidRDefault="00947774" w:rsidP="00982A93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</w:t>
            </w:r>
            <w:proofErr w:type="spellEnd"/>
            <w:r w:rsidRPr="00982A93">
              <w:rPr>
                <w:sz w:val="20"/>
                <w:szCs w:val="20"/>
              </w:rPr>
              <w:t xml:space="preserve">. гр.: «Песня жаворонка» </w:t>
            </w:r>
          </w:p>
          <w:p w:rsidR="00A27A4E" w:rsidRDefault="00A27A4E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Муз. </w:t>
            </w:r>
            <w:r w:rsidR="00947774" w:rsidRPr="00982A93">
              <w:rPr>
                <w:sz w:val="20"/>
                <w:szCs w:val="20"/>
              </w:rPr>
              <w:t>П. И. Чайковского,</w:t>
            </w:r>
          </w:p>
          <w:p w:rsidR="00A27A4E" w:rsidRDefault="00A27A4E" w:rsidP="00982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«Пляска птиц»</w:t>
            </w:r>
          </w:p>
          <w:p w:rsidR="00947774" w:rsidRPr="00982A93" w:rsidRDefault="00A27A4E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Муз. </w:t>
            </w:r>
            <w:r w:rsidR="00947774" w:rsidRPr="00982A93">
              <w:rPr>
                <w:sz w:val="20"/>
                <w:szCs w:val="20"/>
              </w:rPr>
              <w:t>Н.А. Римского – Корсакова.</w:t>
            </w:r>
          </w:p>
        </w:tc>
      </w:tr>
      <w:tr w:rsidR="00947774" w:rsidTr="00982A93">
        <w:tc>
          <w:tcPr>
            <w:tcW w:w="2269" w:type="dxa"/>
            <w:vMerge/>
          </w:tcPr>
          <w:p w:rsidR="00947774" w:rsidRDefault="00947774" w:rsidP="00F9779F"/>
        </w:tc>
        <w:tc>
          <w:tcPr>
            <w:tcW w:w="3402" w:type="dxa"/>
          </w:tcPr>
          <w:p w:rsidR="00982A93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 Если ребенок затрудняется высказаться, тогда взрослый помогает ему, поясняя словами характер той или иной музыки, затем задание повторяется</w:t>
            </w:r>
            <w:r w:rsidR="00982A93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 балла</w:t>
            </w:r>
          </w:p>
        </w:tc>
        <w:tc>
          <w:tcPr>
            <w:tcW w:w="3685" w:type="dxa"/>
          </w:tcPr>
          <w:p w:rsidR="00947774" w:rsidRPr="00982A93" w:rsidRDefault="00947774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 У ребенка имеется эмоционально – оценочное отношение к музыке, он обладает умением охарактеризовать музыку, но после словесной помощи взрослого.</w:t>
            </w:r>
          </w:p>
        </w:tc>
      </w:tr>
      <w:tr w:rsidR="00947774" w:rsidTr="00982A93">
        <w:tc>
          <w:tcPr>
            <w:tcW w:w="2269" w:type="dxa"/>
            <w:vMerge/>
          </w:tcPr>
          <w:p w:rsidR="00947774" w:rsidRDefault="00947774" w:rsidP="00F9779F"/>
        </w:tc>
        <w:tc>
          <w:tcPr>
            <w:tcW w:w="3402" w:type="dxa"/>
          </w:tcPr>
          <w:p w:rsidR="00982A93" w:rsidRPr="00982A93" w:rsidRDefault="00947774" w:rsidP="00510AE0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3. Ребенку показывают иллюстрации, соответствующие пьесам, рассматривают их вместе с ним, задание повторяется. После прослушивания музыкального произведения ребенок может показать на иллюстрацию, соответствующую содержанию музыкального произведения, и рассказать или через </w:t>
            </w:r>
            <w:r w:rsidR="00C302C1" w:rsidRPr="00982A93">
              <w:rPr>
                <w:sz w:val="20"/>
                <w:szCs w:val="20"/>
              </w:rPr>
              <w:t>движения показать характер музыки. Как вариант – ребенку можно предложить нарисовать музыку.</w:t>
            </w:r>
          </w:p>
        </w:tc>
        <w:tc>
          <w:tcPr>
            <w:tcW w:w="993" w:type="dxa"/>
          </w:tcPr>
          <w:p w:rsidR="00947774" w:rsidRPr="00982A93" w:rsidRDefault="00C302C1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 балл</w:t>
            </w:r>
          </w:p>
        </w:tc>
        <w:tc>
          <w:tcPr>
            <w:tcW w:w="3685" w:type="dxa"/>
          </w:tcPr>
          <w:p w:rsidR="00947774" w:rsidRPr="00982A93" w:rsidRDefault="00C302C1" w:rsidP="00510AE0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 У ребенка имеется  эмоционально – оценочное отношение к музыке, он может охарактеризовать музыку после словесной помощи взрослого с опорой на внемузыкальные компоненты (используется зрительная наглядность или моторные действия)</w:t>
            </w:r>
          </w:p>
        </w:tc>
      </w:tr>
      <w:tr w:rsidR="00862795" w:rsidTr="00982A93">
        <w:tc>
          <w:tcPr>
            <w:tcW w:w="2269" w:type="dxa"/>
            <w:vMerge w:val="restart"/>
          </w:tcPr>
          <w:p w:rsidR="00510AE0" w:rsidRDefault="00862795" w:rsidP="00F9779F">
            <w:pPr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 xml:space="preserve">2. Мелодический (звуковысотный) </w:t>
            </w:r>
          </w:p>
          <w:p w:rsidR="00862795" w:rsidRPr="00982A93" w:rsidRDefault="00862795" w:rsidP="00F9779F">
            <w:pPr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>слух</w:t>
            </w:r>
          </w:p>
        </w:tc>
        <w:tc>
          <w:tcPr>
            <w:tcW w:w="3402" w:type="dxa"/>
          </w:tcPr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Взрослый показывает птицу и птенчика, сажает ее на соответствующие низкому и высокому звуку ветки и одновременно знакомит со звучанием их голосов. Затем ребенка просят отвернуться и </w:t>
            </w:r>
            <w:proofErr w:type="gramStart"/>
            <w:r w:rsidRPr="00982A93">
              <w:rPr>
                <w:sz w:val="20"/>
                <w:szCs w:val="20"/>
              </w:rPr>
              <w:t>послушать</w:t>
            </w:r>
            <w:proofErr w:type="gramEnd"/>
            <w:r w:rsidRPr="00982A93">
              <w:rPr>
                <w:sz w:val="20"/>
                <w:szCs w:val="20"/>
              </w:rPr>
              <w:t xml:space="preserve"> как поет птица и птенчики и ответить: чей голос потом звучал: птицы или птенчика? Звуки предлагаются в последовательности: высокий, низкий, высокий</w:t>
            </w:r>
          </w:p>
        </w:tc>
        <w:tc>
          <w:tcPr>
            <w:tcW w:w="993" w:type="dxa"/>
          </w:tcPr>
          <w:p w:rsidR="00862795" w:rsidRPr="00982A93" w:rsidRDefault="00982A93" w:rsidP="00982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82A93">
              <w:rPr>
                <w:sz w:val="20"/>
                <w:szCs w:val="20"/>
              </w:rPr>
              <w:t>балла</w:t>
            </w:r>
          </w:p>
        </w:tc>
        <w:tc>
          <w:tcPr>
            <w:tcW w:w="3685" w:type="dxa"/>
          </w:tcPr>
          <w:p w:rsidR="00862795" w:rsidRPr="00982A93" w:rsidRDefault="00862795" w:rsidP="00510AE0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1.Ребенок отлично различает выразительные особенности музыкальных звуков первой октавы:</w:t>
            </w:r>
          </w:p>
          <w:p w:rsidR="00862795" w:rsidRPr="00982A93" w:rsidRDefault="00862795" w:rsidP="00510AE0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Ср.гр.: - звуков квинты (ре – ля),</w:t>
            </w:r>
          </w:p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Ст. гр.: - звуков терции (ми – соль), </w:t>
            </w:r>
          </w:p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</w:t>
            </w:r>
            <w:proofErr w:type="spellEnd"/>
            <w:r w:rsidRPr="00982A93">
              <w:rPr>
                <w:sz w:val="20"/>
                <w:szCs w:val="20"/>
              </w:rPr>
              <w:t>. гр.: - трех звуков, различных по высоте: ля</w:t>
            </w:r>
            <w:proofErr w:type="gramStart"/>
            <w:r w:rsidRPr="00982A93">
              <w:rPr>
                <w:sz w:val="20"/>
                <w:szCs w:val="20"/>
              </w:rPr>
              <w:t>1</w:t>
            </w:r>
            <w:proofErr w:type="gramEnd"/>
            <w:r w:rsidRPr="00982A93">
              <w:rPr>
                <w:sz w:val="20"/>
                <w:szCs w:val="20"/>
              </w:rPr>
              <w:t>- фа1- ре1.</w:t>
            </w:r>
          </w:p>
        </w:tc>
      </w:tr>
      <w:tr w:rsidR="00862795" w:rsidTr="00982A93">
        <w:tc>
          <w:tcPr>
            <w:tcW w:w="2269" w:type="dxa"/>
            <w:vMerge/>
          </w:tcPr>
          <w:p w:rsidR="00862795" w:rsidRPr="00982A93" w:rsidRDefault="00862795" w:rsidP="00F9779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2.Ребенку показывают птицу и птенчика, проигрывают соответствующие звуки и поясняют: «Птица мама звала тебя низким голосом, а птенчик – высоким. Отвернись, послушай и скажи, кто тебя зовет?» Последовательность звуков та же. </w:t>
            </w:r>
          </w:p>
        </w:tc>
        <w:tc>
          <w:tcPr>
            <w:tcW w:w="993" w:type="dxa"/>
          </w:tcPr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 балла</w:t>
            </w:r>
          </w:p>
        </w:tc>
        <w:tc>
          <w:tcPr>
            <w:tcW w:w="3685" w:type="dxa"/>
          </w:tcPr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2.Ребенок хорошо различает звуки по высоте после словесной помощи взрослого (задачи аналогичные)</w:t>
            </w:r>
          </w:p>
        </w:tc>
      </w:tr>
      <w:tr w:rsidR="00862795" w:rsidTr="00982A93">
        <w:tc>
          <w:tcPr>
            <w:tcW w:w="2269" w:type="dxa"/>
            <w:vMerge/>
          </w:tcPr>
          <w:p w:rsidR="00862795" w:rsidRPr="00982A93" w:rsidRDefault="00862795" w:rsidP="00F9779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3.Ребенку предлагается посадить птицу маму на нижнюю ступеньку музыкальной лесенки, сыграть на ней и послушать, как она звучит; затем предлагают птенчика посадить на верхнюю ступеньку, сыграть на ней и послушать, какой высокий голос у птенчика. Затем задание повторяется. Последовательность звуков та же</w:t>
            </w:r>
          </w:p>
        </w:tc>
        <w:tc>
          <w:tcPr>
            <w:tcW w:w="993" w:type="dxa"/>
          </w:tcPr>
          <w:p w:rsidR="00862795" w:rsidRPr="00982A93" w:rsidRDefault="0086279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  1 балл</w:t>
            </w:r>
          </w:p>
        </w:tc>
        <w:tc>
          <w:tcPr>
            <w:tcW w:w="3685" w:type="dxa"/>
          </w:tcPr>
          <w:p w:rsidR="00862795" w:rsidRPr="00982A93" w:rsidRDefault="00FA292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Ребенок различает выразительные соотношения музыкальных звуков после словесной помощи с опорой на двигательную активность</w:t>
            </w:r>
          </w:p>
        </w:tc>
      </w:tr>
      <w:tr w:rsidR="009C0469" w:rsidTr="00982A93">
        <w:tc>
          <w:tcPr>
            <w:tcW w:w="2269" w:type="dxa"/>
            <w:vMerge w:val="restart"/>
          </w:tcPr>
          <w:p w:rsidR="009C0469" w:rsidRPr="00982A93" w:rsidRDefault="009C0469" w:rsidP="00F9779F">
            <w:pPr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>3.Чувство ритма</w:t>
            </w:r>
          </w:p>
        </w:tc>
        <w:tc>
          <w:tcPr>
            <w:tcW w:w="3402" w:type="dxa"/>
          </w:tcPr>
          <w:p w:rsidR="009C0469" w:rsidRPr="00982A93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1.Ребенку поясняют, что к нему пришли гости – игрушки (показывают в каждой возрастной группе игрушки, соответствующие музыкальным примерам) и отмечают, что каждый из гостей любит свою музыку. Предъявляются музыкальные примеры. Поясняется, какому гостю они соответствуют. Затем ребенку говорят: «Слушай внимательно: я буду сейчас хлопать так, как сейчас звучала музыка. А ты должен отгадать, для какой игрушки я хлопаю. Для детей старшей группы примеры № 1, 3</w:t>
            </w:r>
          </w:p>
        </w:tc>
        <w:tc>
          <w:tcPr>
            <w:tcW w:w="993" w:type="dxa"/>
          </w:tcPr>
          <w:p w:rsidR="00982A93" w:rsidRDefault="00982A93" w:rsidP="00982A93">
            <w:pPr>
              <w:jc w:val="both"/>
              <w:rPr>
                <w:sz w:val="20"/>
                <w:szCs w:val="20"/>
              </w:rPr>
            </w:pPr>
          </w:p>
          <w:p w:rsidR="009C0469" w:rsidRPr="00982A93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3 </w:t>
            </w:r>
            <w:r w:rsidR="00982A93">
              <w:rPr>
                <w:sz w:val="20"/>
                <w:szCs w:val="20"/>
              </w:rPr>
              <w:t>б</w:t>
            </w:r>
            <w:r w:rsidRPr="00982A93">
              <w:rPr>
                <w:sz w:val="20"/>
                <w:szCs w:val="20"/>
              </w:rPr>
              <w:t>алла</w:t>
            </w:r>
          </w:p>
        </w:tc>
        <w:tc>
          <w:tcPr>
            <w:tcW w:w="3685" w:type="dxa"/>
          </w:tcPr>
          <w:p w:rsidR="009C0469" w:rsidRPr="00982A93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Ребенок отлично различает ритмические отношения в следующих музыкальных примерах: Мл</w:t>
            </w:r>
            <w:proofErr w:type="gramStart"/>
            <w:r w:rsidRPr="00982A93">
              <w:rPr>
                <w:sz w:val="20"/>
                <w:szCs w:val="20"/>
              </w:rPr>
              <w:t>.г</w:t>
            </w:r>
            <w:proofErr w:type="gramEnd"/>
            <w:r w:rsidRPr="00982A93">
              <w:rPr>
                <w:sz w:val="20"/>
                <w:szCs w:val="20"/>
              </w:rPr>
              <w:t>р.: «Кукла шагает и бегает» муз. Е. Тиличеевой</w:t>
            </w:r>
          </w:p>
          <w:p w:rsidR="009C0469" w:rsidRPr="00982A93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 гр.: Ритмические рисунки игры – упражнения «Кто как идет» му</w:t>
            </w:r>
            <w:r w:rsidR="008C0CDF">
              <w:rPr>
                <w:sz w:val="20"/>
                <w:szCs w:val="20"/>
              </w:rPr>
              <w:t xml:space="preserve">з. Н. </w:t>
            </w:r>
            <w:proofErr w:type="spellStart"/>
            <w:r w:rsidR="008C0CDF">
              <w:rPr>
                <w:sz w:val="20"/>
                <w:szCs w:val="20"/>
              </w:rPr>
              <w:t>Мурычевой</w:t>
            </w:r>
            <w:proofErr w:type="spellEnd"/>
            <w:r w:rsidR="008C0CDF">
              <w:rPr>
                <w:sz w:val="20"/>
                <w:szCs w:val="20"/>
              </w:rPr>
              <w:t xml:space="preserve"> (сб. Костина Э. П.</w:t>
            </w:r>
            <w:r w:rsidRPr="00982A93">
              <w:rPr>
                <w:sz w:val="20"/>
                <w:szCs w:val="20"/>
              </w:rPr>
              <w:t xml:space="preserve"> Музыкально - дидактические игры», «Феникс», Ростов - на Дону, 2010г.)</w:t>
            </w:r>
          </w:p>
          <w:p w:rsidR="008C0CDF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Ст.гр.: </w:t>
            </w:r>
          </w:p>
          <w:p w:rsidR="009C0469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1.Петух</w:t>
            </w:r>
          </w:p>
          <w:p w:rsidR="008C0CDF" w:rsidRPr="00982A93" w:rsidRDefault="008C0CDF" w:rsidP="00982A9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03192" cy="326572"/>
                  <wp:effectExtent l="19050" t="0" r="1858" b="0"/>
                  <wp:docPr id="2" name="Рисунок 2" descr="G:\Жанна\ДЕТСАД\Мониторинг\Диагностика Костина\петух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Жанна\ДЕТСАД\Мониторинг\Диагностика Костина\петух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92" cy="326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469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2.Курица</w:t>
            </w:r>
          </w:p>
          <w:p w:rsidR="008C0CDF" w:rsidRPr="00982A93" w:rsidRDefault="008C0CDF" w:rsidP="00982A9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37592" cy="304800"/>
                  <wp:effectExtent l="19050" t="0" r="5558" b="0"/>
                  <wp:docPr id="3" name="Рисунок 3" descr="G:\Жанна\ДЕТСАД\Мониторинг\Диагностика Костина\куриц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Жанна\ДЕТСАД\Мониторинг\Диагностика Костина\куриц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687" cy="305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469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3.Ципленок</w:t>
            </w:r>
          </w:p>
          <w:p w:rsidR="008C0CDF" w:rsidRPr="00982A93" w:rsidRDefault="008C0CDF" w:rsidP="00982A9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31693" cy="315686"/>
                  <wp:effectExtent l="19050" t="0" r="0" b="0"/>
                  <wp:docPr id="4" name="Рисунок 4" descr="G:\Жанна\ДЕТСАД\Мониторинг\Диагностика Костина\цыплё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Жанна\ДЕТСАД\Мониторинг\Диагностика Костина\цыплё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361" cy="315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469" w:rsidRPr="00982A93" w:rsidRDefault="009C0469" w:rsidP="00982A93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Подг.гр</w:t>
            </w:r>
            <w:proofErr w:type="spellEnd"/>
            <w:r w:rsidRPr="00982A93">
              <w:rPr>
                <w:sz w:val="20"/>
                <w:szCs w:val="20"/>
              </w:rPr>
              <w:t>.: Ребенок отлично различает ритмические отношения, характерные для польки, вальса, марша</w:t>
            </w:r>
          </w:p>
        </w:tc>
      </w:tr>
      <w:tr w:rsidR="009C0469" w:rsidTr="00982A93">
        <w:tc>
          <w:tcPr>
            <w:tcW w:w="2269" w:type="dxa"/>
            <w:vMerge/>
          </w:tcPr>
          <w:p w:rsidR="009C0469" w:rsidRDefault="009C0469" w:rsidP="00F9779F"/>
        </w:tc>
        <w:tc>
          <w:tcPr>
            <w:tcW w:w="3402" w:type="dxa"/>
          </w:tcPr>
          <w:p w:rsidR="009C0469" w:rsidRPr="00982A93" w:rsidRDefault="009C0469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2.Ребенку еще раз дают послушать музыку и характеризуют движения игрушек под музыку (задание повторяется)</w:t>
            </w:r>
          </w:p>
        </w:tc>
        <w:tc>
          <w:tcPr>
            <w:tcW w:w="993" w:type="dxa"/>
          </w:tcPr>
          <w:p w:rsidR="009C0469" w:rsidRPr="00982A93" w:rsidRDefault="00A6279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2 балла</w:t>
            </w:r>
          </w:p>
        </w:tc>
        <w:tc>
          <w:tcPr>
            <w:tcW w:w="3685" w:type="dxa"/>
          </w:tcPr>
          <w:p w:rsidR="009C0469" w:rsidRPr="00982A93" w:rsidRDefault="00A6279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2.Ребенок хорошо различает ритмические рисунки после словесной помощи взрослого в виде образной характеристики музыкально – ритмических примеров</w:t>
            </w:r>
          </w:p>
        </w:tc>
      </w:tr>
      <w:tr w:rsidR="009C0469" w:rsidTr="00982A93">
        <w:trPr>
          <w:trHeight w:val="1250"/>
        </w:trPr>
        <w:tc>
          <w:tcPr>
            <w:tcW w:w="2269" w:type="dxa"/>
            <w:vMerge/>
          </w:tcPr>
          <w:p w:rsidR="009C0469" w:rsidRDefault="009C0469" w:rsidP="00F9779F"/>
        </w:tc>
        <w:tc>
          <w:tcPr>
            <w:tcW w:w="3402" w:type="dxa"/>
          </w:tcPr>
          <w:p w:rsidR="00291B1F" w:rsidRPr="00982A93" w:rsidRDefault="00A6279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3.Предлагается ребенку еще раз послушать музыку и </w:t>
            </w:r>
            <w:proofErr w:type="gramStart"/>
            <w:r w:rsidRPr="00982A93">
              <w:rPr>
                <w:sz w:val="20"/>
                <w:szCs w:val="20"/>
              </w:rPr>
              <w:t>прохлопать</w:t>
            </w:r>
            <w:proofErr w:type="gramEnd"/>
            <w:r w:rsidRPr="00982A93">
              <w:rPr>
                <w:sz w:val="20"/>
                <w:szCs w:val="20"/>
              </w:rPr>
              <w:t xml:space="preserve"> ее самому Одновременно дается словесная характеристика музыки. Задание повторяется.</w:t>
            </w:r>
          </w:p>
        </w:tc>
        <w:tc>
          <w:tcPr>
            <w:tcW w:w="993" w:type="dxa"/>
          </w:tcPr>
          <w:p w:rsidR="009C0469" w:rsidRPr="00982A93" w:rsidRDefault="00A6279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 1 балл</w:t>
            </w:r>
          </w:p>
        </w:tc>
        <w:tc>
          <w:tcPr>
            <w:tcW w:w="3685" w:type="dxa"/>
          </w:tcPr>
          <w:p w:rsidR="009C0469" w:rsidRPr="00982A93" w:rsidRDefault="00A6279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3.Ребенок различает ритмические отношения музыкальных звуков после оказания не только словесной, но и моторной помощи.</w:t>
            </w:r>
          </w:p>
        </w:tc>
      </w:tr>
      <w:tr w:rsidR="00291B1F" w:rsidTr="00982A93">
        <w:tc>
          <w:tcPr>
            <w:tcW w:w="2269" w:type="dxa"/>
            <w:vMerge w:val="restart"/>
          </w:tcPr>
          <w:p w:rsidR="00291B1F" w:rsidRPr="00982A93" w:rsidRDefault="00291B1F" w:rsidP="00F9779F">
            <w:pPr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>4.Динамический слух</w:t>
            </w:r>
          </w:p>
        </w:tc>
        <w:tc>
          <w:tcPr>
            <w:tcW w:w="3402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1.Ребенку показывают аккордеоны (объемные, не озвученные игрушки – пособия) и поясняют, что каждый аккордеон звучит </w:t>
            </w:r>
            <w:proofErr w:type="gramStart"/>
            <w:r w:rsidRPr="00982A93">
              <w:rPr>
                <w:sz w:val="20"/>
                <w:szCs w:val="20"/>
              </w:rPr>
              <w:t>по</w:t>
            </w:r>
            <w:proofErr w:type="gramEnd"/>
            <w:r w:rsidRPr="00982A93">
              <w:rPr>
                <w:sz w:val="20"/>
                <w:szCs w:val="20"/>
              </w:rPr>
              <w:t xml:space="preserve"> – разному. Предъявляется звучание, соответствующее по силе громкости каждому аккордеону: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- большому аккордеону соответствует очень громкое звучание (</w:t>
            </w:r>
            <w:r w:rsidRPr="00982A93">
              <w:rPr>
                <w:sz w:val="20"/>
                <w:szCs w:val="20"/>
                <w:lang w:val="en-US"/>
              </w:rPr>
              <w:t>f</w:t>
            </w:r>
            <w:r w:rsidRPr="00982A93">
              <w:rPr>
                <w:sz w:val="20"/>
                <w:szCs w:val="20"/>
              </w:rPr>
              <w:t>),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- среднему – громкое звучание (</w:t>
            </w:r>
            <w:r w:rsidRPr="00982A93">
              <w:rPr>
                <w:sz w:val="20"/>
                <w:szCs w:val="20"/>
                <w:lang w:val="en-US"/>
              </w:rPr>
              <w:t>mf</w:t>
            </w:r>
            <w:r w:rsidRPr="00982A93">
              <w:rPr>
                <w:sz w:val="20"/>
                <w:szCs w:val="20"/>
              </w:rPr>
              <w:t>),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- маленькому – тихое звучание (</w:t>
            </w:r>
            <w:r w:rsidRPr="00982A93">
              <w:rPr>
                <w:sz w:val="20"/>
                <w:szCs w:val="20"/>
                <w:lang w:val="en-US"/>
              </w:rPr>
              <w:t>p</w:t>
            </w:r>
            <w:r w:rsidRPr="00982A93">
              <w:rPr>
                <w:sz w:val="20"/>
                <w:szCs w:val="20"/>
              </w:rPr>
              <w:t>)/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Затем ребенку предлагают послушать, сказать и показать, какой </w:t>
            </w:r>
            <w:r w:rsidRPr="00982A93">
              <w:rPr>
                <w:sz w:val="20"/>
                <w:szCs w:val="20"/>
              </w:rPr>
              <w:lastRenderedPageBreak/>
              <w:t>аккордеон звучит? Рекомендуемая последовательность в ст. гр. -1,3</w:t>
            </w:r>
          </w:p>
        </w:tc>
        <w:tc>
          <w:tcPr>
            <w:tcW w:w="993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lastRenderedPageBreak/>
              <w:t xml:space="preserve"> 3 балла</w:t>
            </w:r>
          </w:p>
        </w:tc>
        <w:tc>
          <w:tcPr>
            <w:tcW w:w="3685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1.Ребенок отлично различает динамические отношения музыкальных звуков в следующих последовательностях: 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Мл</w:t>
            </w:r>
            <w:proofErr w:type="gramStart"/>
            <w:r w:rsidRPr="00982A93">
              <w:rPr>
                <w:sz w:val="20"/>
                <w:szCs w:val="20"/>
              </w:rPr>
              <w:t>.г</w:t>
            </w:r>
            <w:proofErr w:type="gramEnd"/>
            <w:r w:rsidRPr="00982A93">
              <w:rPr>
                <w:sz w:val="20"/>
                <w:szCs w:val="20"/>
              </w:rPr>
              <w:t>р.: тихое и громкое звучание (</w:t>
            </w:r>
            <w:r w:rsidRPr="00982A93">
              <w:rPr>
                <w:sz w:val="20"/>
                <w:szCs w:val="20"/>
                <w:lang w:val="en-US"/>
              </w:rPr>
              <w:t>p</w:t>
            </w:r>
            <w:r w:rsidRPr="00982A93">
              <w:rPr>
                <w:sz w:val="20"/>
                <w:szCs w:val="20"/>
              </w:rPr>
              <w:t xml:space="preserve">- </w:t>
            </w:r>
            <w:r w:rsidRPr="00982A93">
              <w:rPr>
                <w:sz w:val="20"/>
                <w:szCs w:val="20"/>
                <w:lang w:val="en-US"/>
              </w:rPr>
              <w:t>f</w:t>
            </w:r>
            <w:r w:rsidRPr="00982A93">
              <w:rPr>
                <w:sz w:val="20"/>
                <w:szCs w:val="20"/>
              </w:rPr>
              <w:t>)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 гр.: умеренно громкое, громкое, тихое звучание (</w:t>
            </w:r>
            <w:r w:rsidRPr="00982A93">
              <w:rPr>
                <w:sz w:val="20"/>
                <w:szCs w:val="20"/>
                <w:lang w:val="en-US"/>
              </w:rPr>
              <w:t>mf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f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p</w:t>
            </w:r>
            <w:r w:rsidRPr="00982A93">
              <w:rPr>
                <w:sz w:val="20"/>
                <w:szCs w:val="20"/>
              </w:rPr>
              <w:t>),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Ст. гр.: громкое, умеренно громкое, тихое, умеренно тихое (</w:t>
            </w:r>
            <w:r w:rsidRPr="00982A93">
              <w:rPr>
                <w:sz w:val="20"/>
                <w:szCs w:val="20"/>
                <w:lang w:val="en-US"/>
              </w:rPr>
              <w:t>f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mf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p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mp</w:t>
            </w:r>
            <w:r w:rsidRPr="00982A93">
              <w:rPr>
                <w:sz w:val="20"/>
                <w:szCs w:val="20"/>
              </w:rPr>
              <w:t>),</w:t>
            </w:r>
          </w:p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</w:t>
            </w:r>
            <w:proofErr w:type="spellEnd"/>
            <w:r w:rsidRPr="00982A93">
              <w:rPr>
                <w:sz w:val="20"/>
                <w:szCs w:val="20"/>
              </w:rPr>
              <w:t>. гр.: очень громкое, громкое, тихое, очень тихое (</w:t>
            </w:r>
            <w:r w:rsidRPr="00982A93">
              <w:rPr>
                <w:sz w:val="20"/>
                <w:szCs w:val="20"/>
                <w:lang w:val="en-US"/>
              </w:rPr>
              <w:t>ff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f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p</w:t>
            </w:r>
            <w:r w:rsidRPr="00982A93">
              <w:rPr>
                <w:sz w:val="20"/>
                <w:szCs w:val="20"/>
              </w:rPr>
              <w:t>-</w:t>
            </w:r>
            <w:r w:rsidRPr="00982A93">
              <w:rPr>
                <w:sz w:val="20"/>
                <w:szCs w:val="20"/>
                <w:lang w:val="en-US"/>
              </w:rPr>
              <w:t>pp</w:t>
            </w:r>
            <w:r w:rsidRPr="00982A93">
              <w:rPr>
                <w:sz w:val="20"/>
                <w:szCs w:val="20"/>
              </w:rPr>
              <w:t>)</w:t>
            </w:r>
          </w:p>
        </w:tc>
      </w:tr>
      <w:tr w:rsidR="00291B1F" w:rsidTr="00982A93">
        <w:tc>
          <w:tcPr>
            <w:tcW w:w="2269" w:type="dxa"/>
            <w:vMerge/>
          </w:tcPr>
          <w:p w:rsidR="00291B1F" w:rsidRPr="00563EF7" w:rsidRDefault="00291B1F" w:rsidP="00F9779F"/>
        </w:tc>
        <w:tc>
          <w:tcPr>
            <w:tcW w:w="3402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2.Ребенку поясняют, что самый большой аккордеон звучит очень громко (предъявляется соответствующее звучание). Далее показываются остальные аккордеоны, предъявляются соответствующие звуки и поясняется сила их звучания. Затем задания повторяются</w:t>
            </w:r>
          </w:p>
        </w:tc>
        <w:tc>
          <w:tcPr>
            <w:tcW w:w="993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2 балла</w:t>
            </w:r>
          </w:p>
        </w:tc>
        <w:tc>
          <w:tcPr>
            <w:tcW w:w="3685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2.Ребенок хорошо различает динамические отношения музыкальных звуков, но после словесной помощи, поясняющей силу звучания</w:t>
            </w:r>
          </w:p>
        </w:tc>
      </w:tr>
      <w:tr w:rsidR="00291B1F" w:rsidTr="00982A93">
        <w:trPr>
          <w:trHeight w:val="2122"/>
        </w:trPr>
        <w:tc>
          <w:tcPr>
            <w:tcW w:w="2269" w:type="dxa"/>
            <w:vMerge/>
          </w:tcPr>
          <w:p w:rsidR="00291B1F" w:rsidRDefault="00291B1F" w:rsidP="00F9779F"/>
        </w:tc>
        <w:tc>
          <w:tcPr>
            <w:tcW w:w="3402" w:type="dxa"/>
          </w:tcPr>
          <w:p w:rsidR="00F536B5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3.Ребеку предлагается поиграть любые звуки на аккордеоне (детском) в соответствии с предлагаемыми динамическими оттенками, указанными для каждого возраста, вслушаться в них. Одновременно взрослый характеризует силу звучания. Задание повторяется</w:t>
            </w:r>
          </w:p>
        </w:tc>
        <w:tc>
          <w:tcPr>
            <w:tcW w:w="993" w:type="dxa"/>
          </w:tcPr>
          <w:p w:rsidR="00291B1F" w:rsidRPr="00982A93" w:rsidRDefault="00291B1F" w:rsidP="009C1A8F">
            <w:pPr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1 балл</w:t>
            </w:r>
          </w:p>
        </w:tc>
        <w:tc>
          <w:tcPr>
            <w:tcW w:w="3685" w:type="dxa"/>
          </w:tcPr>
          <w:p w:rsidR="00291B1F" w:rsidRPr="00982A93" w:rsidRDefault="00291B1F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Ребенок различает выразительные динамические отношения музыкальных звуков после оказания ему словесной и моторной помощи</w:t>
            </w:r>
          </w:p>
        </w:tc>
      </w:tr>
      <w:tr w:rsidR="00F536B5" w:rsidTr="00982A93">
        <w:tc>
          <w:tcPr>
            <w:tcW w:w="2269" w:type="dxa"/>
            <w:vMerge w:val="restart"/>
          </w:tcPr>
          <w:p w:rsidR="00F536B5" w:rsidRPr="00982A93" w:rsidRDefault="00F536B5" w:rsidP="00F9779F">
            <w:pPr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>5.Тембровый    слух</w:t>
            </w:r>
          </w:p>
        </w:tc>
        <w:tc>
          <w:tcPr>
            <w:tcW w:w="3402" w:type="dxa"/>
          </w:tcPr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1.Ребенку показывают и называют музыкальные инструменты, играют на них. Так</w:t>
            </w:r>
            <w:r w:rsidR="00D51B4C">
              <w:rPr>
                <w:sz w:val="20"/>
                <w:szCs w:val="20"/>
              </w:rPr>
              <w:t>ие</w:t>
            </w:r>
            <w:r w:rsidRPr="00982A93">
              <w:rPr>
                <w:sz w:val="20"/>
                <w:szCs w:val="20"/>
              </w:rPr>
              <w:t xml:space="preserve"> же инструменты лежат за ширмой. Затем объясняют: «Сейчас я буду играть на </w:t>
            </w:r>
            <w:proofErr w:type="gramStart"/>
            <w:r w:rsidRPr="00982A93">
              <w:rPr>
                <w:sz w:val="20"/>
                <w:szCs w:val="20"/>
              </w:rPr>
              <w:t xml:space="preserve">каком – </w:t>
            </w:r>
            <w:proofErr w:type="spellStart"/>
            <w:r w:rsidRPr="00982A93">
              <w:rPr>
                <w:sz w:val="20"/>
                <w:szCs w:val="20"/>
              </w:rPr>
              <w:t>нибудь</w:t>
            </w:r>
            <w:proofErr w:type="spellEnd"/>
            <w:proofErr w:type="gramEnd"/>
            <w:r w:rsidRPr="00982A93">
              <w:rPr>
                <w:sz w:val="20"/>
                <w:szCs w:val="20"/>
              </w:rPr>
              <w:t xml:space="preserve"> инструменте а ширмой, а ты послушаешь, посмотришь и покажешь тот, на каком я буду играть». Предлагается последовательность: в ст. гр.: 5, 2, 3, 4, 1 (указанные выше цифры соответствуют цифрам музыкальных инструментов, данных в графе «Уровни развития»)</w:t>
            </w:r>
          </w:p>
        </w:tc>
        <w:tc>
          <w:tcPr>
            <w:tcW w:w="993" w:type="dxa"/>
          </w:tcPr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 балла</w:t>
            </w:r>
          </w:p>
        </w:tc>
        <w:tc>
          <w:tcPr>
            <w:tcW w:w="3685" w:type="dxa"/>
          </w:tcPr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1.Ребенок отлично различает тембровые свойства музыкального звучания следующих инструментов: </w:t>
            </w:r>
          </w:p>
          <w:p w:rsidR="00F536B5" w:rsidRPr="00982A93" w:rsidRDefault="00D51B4C" w:rsidP="00982A9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.: дудочки</w:t>
            </w:r>
            <w:r w:rsidR="00F536B5" w:rsidRPr="00982A93">
              <w:rPr>
                <w:sz w:val="20"/>
                <w:szCs w:val="20"/>
              </w:rPr>
              <w:t>, колокольчика</w:t>
            </w:r>
          </w:p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 гр.: домры, свирели, пианино,</w:t>
            </w:r>
          </w:p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Ст. гр.: </w:t>
            </w:r>
            <w:proofErr w:type="gramStart"/>
            <w:r w:rsidRPr="00982A93">
              <w:rPr>
                <w:sz w:val="20"/>
                <w:szCs w:val="20"/>
              </w:rPr>
              <w:t>духовых</w:t>
            </w:r>
            <w:proofErr w:type="gramEnd"/>
            <w:r w:rsidRPr="00982A93">
              <w:rPr>
                <w:sz w:val="20"/>
                <w:szCs w:val="20"/>
              </w:rPr>
              <w:t xml:space="preserve"> медных, струнных щипковых, ударных звенящих (инструменты, частично знакомые детям).</w:t>
            </w:r>
          </w:p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</w:t>
            </w:r>
            <w:proofErr w:type="spellEnd"/>
            <w:r w:rsidRPr="00982A93">
              <w:rPr>
                <w:sz w:val="20"/>
                <w:szCs w:val="20"/>
              </w:rPr>
              <w:t>. гр.: различает смену тембров инструментов различных оркестров: симфонического и народного. Если в детском саду нет указанных музыкальных инструментов, рекомендуется предъявлять детям звучание данных музыкальных инструментов в звукозаписи.</w:t>
            </w:r>
          </w:p>
        </w:tc>
      </w:tr>
      <w:tr w:rsidR="00F536B5" w:rsidTr="00982A93">
        <w:tc>
          <w:tcPr>
            <w:tcW w:w="2269" w:type="dxa"/>
            <w:vMerge/>
          </w:tcPr>
          <w:p w:rsidR="00F536B5" w:rsidRPr="00982A93" w:rsidRDefault="00F536B5" w:rsidP="00F9779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2.Ребенку еще раз предлагают послушать, как звучат инструменты, одновременно дается характеристика их тембров. Затем задание повторяется.</w:t>
            </w:r>
          </w:p>
        </w:tc>
        <w:tc>
          <w:tcPr>
            <w:tcW w:w="993" w:type="dxa"/>
          </w:tcPr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 балла</w:t>
            </w:r>
          </w:p>
        </w:tc>
        <w:tc>
          <w:tcPr>
            <w:tcW w:w="3685" w:type="dxa"/>
          </w:tcPr>
          <w:p w:rsidR="00F536B5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2.Ребенок хорошо различает тембровые отношения музыкальных звуков после словесной помощи, характеризующей звучание инструментов</w:t>
            </w:r>
          </w:p>
        </w:tc>
      </w:tr>
      <w:tr w:rsidR="00F536B5" w:rsidTr="00982A93">
        <w:tc>
          <w:tcPr>
            <w:tcW w:w="2269" w:type="dxa"/>
            <w:vMerge/>
          </w:tcPr>
          <w:p w:rsidR="00F536B5" w:rsidRPr="00982A93" w:rsidRDefault="00F536B5" w:rsidP="00F9779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93F8F" w:rsidRPr="00982A93" w:rsidRDefault="00F536B5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3.Предлагается ребенку поиграть на инструментах, одновременно дается </w:t>
            </w:r>
            <w:r w:rsidR="004B0FBB" w:rsidRPr="00982A93">
              <w:rPr>
                <w:sz w:val="20"/>
                <w:szCs w:val="20"/>
              </w:rPr>
              <w:t>название музыкального инструмента и характеристика особенностей его звучания. Задание повторяется.</w:t>
            </w:r>
          </w:p>
        </w:tc>
        <w:tc>
          <w:tcPr>
            <w:tcW w:w="993" w:type="dxa"/>
          </w:tcPr>
          <w:p w:rsidR="00F536B5" w:rsidRPr="00982A93" w:rsidRDefault="004B0FBB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 балл</w:t>
            </w:r>
          </w:p>
        </w:tc>
        <w:tc>
          <w:tcPr>
            <w:tcW w:w="3685" w:type="dxa"/>
          </w:tcPr>
          <w:p w:rsidR="00F536B5" w:rsidRPr="00982A93" w:rsidRDefault="004B0FBB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Ребенок различает тембровые свойства музыкальных звуков инструментов после оказания ему моторной помощи.</w:t>
            </w:r>
          </w:p>
        </w:tc>
      </w:tr>
      <w:tr w:rsidR="00982A93" w:rsidTr="00982A93">
        <w:tc>
          <w:tcPr>
            <w:tcW w:w="2269" w:type="dxa"/>
            <w:vMerge w:val="restart"/>
          </w:tcPr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  <w:r w:rsidRPr="009C1A8F">
              <w:rPr>
                <w:b/>
                <w:sz w:val="20"/>
                <w:szCs w:val="20"/>
              </w:rPr>
              <w:t xml:space="preserve">6.Музыкальное мышление: </w:t>
            </w:r>
          </w:p>
          <w:p w:rsidR="009C1A8F" w:rsidRPr="009C1A8F" w:rsidRDefault="009C1A8F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  <w:r w:rsidRPr="009C1A8F">
              <w:rPr>
                <w:b/>
                <w:sz w:val="20"/>
                <w:szCs w:val="20"/>
              </w:rPr>
              <w:t>а) репродуктивное перцептивное</w:t>
            </w: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0B33A7" w:rsidRDefault="000B33A7" w:rsidP="00982A93">
            <w:pPr>
              <w:jc w:val="both"/>
              <w:rPr>
                <w:b/>
                <w:sz w:val="20"/>
                <w:szCs w:val="20"/>
              </w:rPr>
            </w:pPr>
          </w:p>
          <w:p w:rsidR="00982A93" w:rsidRPr="009C1A8F" w:rsidRDefault="00F2613C" w:rsidP="00982A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Прямая соединительная линия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.65pt" to="108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" strokecolor="#4579b8 [3044]"/>
              </w:pict>
            </w:r>
            <w:r>
              <w:rPr>
                <w:b/>
                <w:noProof/>
                <w:sz w:val="20"/>
                <w:szCs w:val="20"/>
              </w:rPr>
              <w:pict>
                <v:line id="Прямая соединительная линия 2" o:spid="_x0000_s1027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.65pt" to="108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" strokecolor="#4579b8 [3044]"/>
              </w:pict>
            </w:r>
            <w:r w:rsidR="000B33A7">
              <w:rPr>
                <w:b/>
                <w:sz w:val="20"/>
                <w:szCs w:val="20"/>
              </w:rPr>
              <w:t xml:space="preserve">б) </w:t>
            </w:r>
            <w:r w:rsidR="00426998" w:rsidRPr="009C1A8F">
              <w:rPr>
                <w:b/>
                <w:sz w:val="20"/>
                <w:szCs w:val="20"/>
              </w:rPr>
              <w:t xml:space="preserve">продуктивное творческое </w:t>
            </w:r>
          </w:p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82A93" w:rsidRPr="009C1A8F" w:rsidRDefault="00982A93" w:rsidP="00982A93">
            <w:pPr>
              <w:jc w:val="both"/>
              <w:rPr>
                <w:sz w:val="20"/>
                <w:szCs w:val="20"/>
              </w:rPr>
            </w:pPr>
            <w:r w:rsidRPr="009C1A8F">
              <w:rPr>
                <w:sz w:val="20"/>
                <w:szCs w:val="20"/>
              </w:rPr>
              <w:lastRenderedPageBreak/>
              <w:t>1.Ребенку предлагается послушать музыкальные пьесы из репертуара возрастной группы, определить жанр, рассказать об общем характере музыкального произведения или показать характер произведения через движения (под музыку)</w:t>
            </w:r>
          </w:p>
        </w:tc>
        <w:tc>
          <w:tcPr>
            <w:tcW w:w="993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3 балла</w:t>
            </w:r>
          </w:p>
        </w:tc>
        <w:tc>
          <w:tcPr>
            <w:tcW w:w="3685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1.Ребенок быстро и правильно определяет жанр музыкального произведения и эмоционально рассказывает о его общем характере: </w:t>
            </w:r>
          </w:p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Мл</w:t>
            </w:r>
            <w:proofErr w:type="gramStart"/>
            <w:r w:rsidRPr="00982A93">
              <w:rPr>
                <w:sz w:val="20"/>
                <w:szCs w:val="20"/>
              </w:rPr>
              <w:t>.г</w:t>
            </w:r>
            <w:proofErr w:type="gramEnd"/>
            <w:r w:rsidRPr="00982A93">
              <w:rPr>
                <w:sz w:val="20"/>
                <w:szCs w:val="20"/>
              </w:rPr>
              <w:t>р.- плясовая Рус. нар. мелодия «Ах вы сени», колыбельная, рус. нар. мелодия «Баю- баю».</w:t>
            </w:r>
          </w:p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 гр.- плясовая «Камаринская» муз. П.И.Чайковского, «Колыбельная» муз. А. Гречанинова,</w:t>
            </w:r>
          </w:p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proofErr w:type="gramStart"/>
            <w:r w:rsidRPr="00982A93">
              <w:rPr>
                <w:sz w:val="20"/>
                <w:szCs w:val="20"/>
              </w:rPr>
              <w:t>Ст. гр. – плясовая р.н. м. «Под яблоней зеленой», «Рондо – марш» муз.</w:t>
            </w:r>
            <w:proofErr w:type="gramEnd"/>
            <w:r w:rsidRPr="00982A93">
              <w:rPr>
                <w:sz w:val="20"/>
                <w:szCs w:val="20"/>
              </w:rPr>
              <w:t xml:space="preserve"> Б. </w:t>
            </w:r>
            <w:proofErr w:type="spellStart"/>
            <w:r w:rsidRPr="00982A93">
              <w:rPr>
                <w:sz w:val="20"/>
                <w:szCs w:val="20"/>
              </w:rPr>
              <w:t>Кабалевского</w:t>
            </w:r>
            <w:proofErr w:type="spellEnd"/>
          </w:p>
          <w:p w:rsidR="00982A93" w:rsidRPr="00982A93" w:rsidRDefault="00982A93" w:rsidP="009C1A8F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Подг.гр</w:t>
            </w:r>
            <w:proofErr w:type="spellEnd"/>
            <w:r w:rsidRPr="00982A93">
              <w:rPr>
                <w:sz w:val="20"/>
                <w:szCs w:val="20"/>
              </w:rPr>
              <w:t xml:space="preserve">.- песня: </w:t>
            </w:r>
            <w:proofErr w:type="spellStart"/>
            <w:r w:rsidRPr="00982A93">
              <w:rPr>
                <w:sz w:val="20"/>
                <w:szCs w:val="20"/>
              </w:rPr>
              <w:t>р.н.п</w:t>
            </w:r>
            <w:proofErr w:type="spellEnd"/>
            <w:r w:rsidRPr="00982A93">
              <w:rPr>
                <w:sz w:val="20"/>
                <w:szCs w:val="20"/>
              </w:rPr>
              <w:t xml:space="preserve">. «Во поле береза стояла», танец: </w:t>
            </w:r>
            <w:r w:rsidR="009C1A8F">
              <w:rPr>
                <w:sz w:val="20"/>
                <w:szCs w:val="20"/>
              </w:rPr>
              <w:t>«</w:t>
            </w:r>
            <w:r w:rsidRPr="00982A93">
              <w:rPr>
                <w:sz w:val="20"/>
                <w:szCs w:val="20"/>
              </w:rPr>
              <w:t>Вальс</w:t>
            </w:r>
            <w:r w:rsidR="009C1A8F">
              <w:rPr>
                <w:sz w:val="20"/>
                <w:szCs w:val="20"/>
              </w:rPr>
              <w:t>»</w:t>
            </w:r>
            <w:r w:rsidRPr="00982A93">
              <w:rPr>
                <w:sz w:val="20"/>
                <w:szCs w:val="20"/>
              </w:rPr>
              <w:t xml:space="preserve"> муз. С. </w:t>
            </w:r>
            <w:proofErr w:type="spellStart"/>
            <w:r w:rsidRPr="00982A93">
              <w:rPr>
                <w:sz w:val="20"/>
                <w:szCs w:val="20"/>
              </w:rPr>
              <w:t>Майкапара</w:t>
            </w:r>
            <w:proofErr w:type="spellEnd"/>
            <w:r w:rsidRPr="00982A93">
              <w:rPr>
                <w:sz w:val="20"/>
                <w:szCs w:val="20"/>
              </w:rPr>
              <w:t>, марш: «Турецкий марш» муз. В.Моцарта</w:t>
            </w:r>
          </w:p>
        </w:tc>
      </w:tr>
      <w:tr w:rsidR="00982A93" w:rsidTr="00982A93">
        <w:tc>
          <w:tcPr>
            <w:tcW w:w="2269" w:type="dxa"/>
            <w:vMerge/>
          </w:tcPr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82A93" w:rsidRPr="009C1A8F" w:rsidRDefault="00982A93" w:rsidP="00982A93">
            <w:pPr>
              <w:jc w:val="both"/>
              <w:rPr>
                <w:sz w:val="20"/>
                <w:szCs w:val="20"/>
              </w:rPr>
            </w:pPr>
            <w:r w:rsidRPr="009C1A8F">
              <w:rPr>
                <w:sz w:val="20"/>
                <w:szCs w:val="20"/>
              </w:rPr>
              <w:t xml:space="preserve">2.Ребенку оказывается словесная </w:t>
            </w:r>
            <w:r w:rsidRPr="009C1A8F">
              <w:rPr>
                <w:sz w:val="20"/>
                <w:szCs w:val="20"/>
              </w:rPr>
              <w:lastRenderedPageBreak/>
              <w:t>помощь в виде наводящих вопросов. Задание повторяется.</w:t>
            </w:r>
          </w:p>
        </w:tc>
        <w:tc>
          <w:tcPr>
            <w:tcW w:w="993" w:type="dxa"/>
          </w:tcPr>
          <w:p w:rsidR="00982A93" w:rsidRPr="00982A93" w:rsidRDefault="009C1A8F" w:rsidP="009C1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2 </w:t>
            </w:r>
            <w:r w:rsidR="00982A93" w:rsidRPr="00982A93">
              <w:rPr>
                <w:sz w:val="20"/>
                <w:szCs w:val="20"/>
              </w:rPr>
              <w:t>балла</w:t>
            </w:r>
          </w:p>
        </w:tc>
        <w:tc>
          <w:tcPr>
            <w:tcW w:w="3685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</w:t>
            </w:r>
            <w:r w:rsidR="009C1A8F">
              <w:rPr>
                <w:sz w:val="20"/>
                <w:szCs w:val="20"/>
              </w:rPr>
              <w:t xml:space="preserve"> </w:t>
            </w:r>
            <w:r w:rsidRPr="00982A93">
              <w:rPr>
                <w:sz w:val="20"/>
                <w:szCs w:val="20"/>
              </w:rPr>
              <w:t xml:space="preserve">Ребенок правильно дает жанровую </w:t>
            </w:r>
            <w:r w:rsidRPr="00982A93">
              <w:rPr>
                <w:sz w:val="20"/>
                <w:szCs w:val="20"/>
              </w:rPr>
              <w:lastRenderedPageBreak/>
              <w:t>характеристику музыкальных произведений и эмоционально рассказывает об общем характере музыки после словесной помощи.</w:t>
            </w:r>
          </w:p>
        </w:tc>
      </w:tr>
      <w:tr w:rsidR="00982A93" w:rsidTr="00982A93">
        <w:tc>
          <w:tcPr>
            <w:tcW w:w="2269" w:type="dxa"/>
            <w:vMerge/>
          </w:tcPr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82A93" w:rsidRPr="009C1A8F" w:rsidRDefault="00982A93" w:rsidP="00982A93">
            <w:pPr>
              <w:jc w:val="both"/>
              <w:rPr>
                <w:sz w:val="20"/>
                <w:szCs w:val="20"/>
              </w:rPr>
            </w:pPr>
            <w:r w:rsidRPr="009C1A8F">
              <w:rPr>
                <w:sz w:val="20"/>
                <w:szCs w:val="20"/>
              </w:rPr>
              <w:t>3.Взрослый предлагает ребенку под музыку петь, танцевать или маршировать. Задание повторяется.</w:t>
            </w:r>
          </w:p>
        </w:tc>
        <w:tc>
          <w:tcPr>
            <w:tcW w:w="993" w:type="dxa"/>
          </w:tcPr>
          <w:p w:rsidR="00982A93" w:rsidRPr="00982A93" w:rsidRDefault="009C1A8F" w:rsidP="009C1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  <w:r w:rsidR="00982A93" w:rsidRPr="00982A93">
              <w:rPr>
                <w:sz w:val="20"/>
                <w:szCs w:val="20"/>
              </w:rPr>
              <w:t>балл</w:t>
            </w:r>
          </w:p>
        </w:tc>
        <w:tc>
          <w:tcPr>
            <w:tcW w:w="3685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</w:t>
            </w:r>
            <w:r w:rsidR="009C1A8F">
              <w:rPr>
                <w:sz w:val="20"/>
                <w:szCs w:val="20"/>
              </w:rPr>
              <w:t>Ре</w:t>
            </w:r>
            <w:r w:rsidRPr="00982A93">
              <w:rPr>
                <w:sz w:val="20"/>
                <w:szCs w:val="20"/>
              </w:rPr>
              <w:t>бенок правильно дает жанровую характеристику и рассказывает об общем характере музыки после моторной помощи.</w:t>
            </w:r>
          </w:p>
        </w:tc>
      </w:tr>
      <w:tr w:rsidR="00982A93" w:rsidTr="00982A93">
        <w:tc>
          <w:tcPr>
            <w:tcW w:w="2269" w:type="dxa"/>
            <w:vMerge/>
          </w:tcPr>
          <w:p w:rsidR="00982A93" w:rsidRPr="009C1A8F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82A93" w:rsidRPr="009C1A8F" w:rsidRDefault="00982A93" w:rsidP="00982A93">
            <w:pPr>
              <w:jc w:val="both"/>
              <w:rPr>
                <w:sz w:val="20"/>
                <w:szCs w:val="20"/>
              </w:rPr>
            </w:pPr>
            <w:r w:rsidRPr="009C1A8F">
              <w:rPr>
                <w:sz w:val="20"/>
                <w:szCs w:val="20"/>
              </w:rPr>
              <w:t>1.Педагог предлагает ребенку сочинить «свою» песню или танец, либо марш, т. е. он может спеть, станцевать, или сыграть на металлофоне (по своему желанию)</w:t>
            </w:r>
          </w:p>
          <w:p w:rsidR="00982A93" w:rsidRPr="009C1A8F" w:rsidRDefault="00982A93" w:rsidP="00982A93">
            <w:pPr>
              <w:jc w:val="both"/>
              <w:rPr>
                <w:sz w:val="20"/>
                <w:szCs w:val="20"/>
              </w:rPr>
            </w:pPr>
          </w:p>
          <w:p w:rsidR="00982A93" w:rsidRPr="009C1A8F" w:rsidRDefault="00982A93" w:rsidP="00982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2A93" w:rsidRPr="00982A93" w:rsidRDefault="009C1A8F" w:rsidP="009C1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82A93" w:rsidRPr="00982A93">
              <w:rPr>
                <w:sz w:val="20"/>
                <w:szCs w:val="20"/>
              </w:rPr>
              <w:t>3 балла</w:t>
            </w:r>
          </w:p>
        </w:tc>
        <w:tc>
          <w:tcPr>
            <w:tcW w:w="3685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1.Ребенок свободно сочиняет и исполняет оригинальную песню или танец. Песню можно исполнить на металлофоне.</w:t>
            </w:r>
          </w:p>
        </w:tc>
      </w:tr>
      <w:tr w:rsidR="00982A93" w:rsidTr="00982A93">
        <w:tc>
          <w:tcPr>
            <w:tcW w:w="2269" w:type="dxa"/>
            <w:vMerge/>
          </w:tcPr>
          <w:p w:rsidR="00982A93" w:rsidRPr="00982A93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2.Ребенку оказывается элементарная словесная помощь. Задание повторяется </w:t>
            </w:r>
          </w:p>
        </w:tc>
        <w:tc>
          <w:tcPr>
            <w:tcW w:w="993" w:type="dxa"/>
          </w:tcPr>
          <w:p w:rsidR="00982A93" w:rsidRPr="00982A93" w:rsidRDefault="00982A93" w:rsidP="009C1A8F">
            <w:pPr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2 балла</w:t>
            </w:r>
          </w:p>
        </w:tc>
        <w:tc>
          <w:tcPr>
            <w:tcW w:w="3685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2.Ребенок сочиняет или исполняет песню (танец, марш) после словесной помощи взрослого</w:t>
            </w:r>
          </w:p>
        </w:tc>
      </w:tr>
      <w:tr w:rsidR="00982A93" w:rsidTr="007D36CA"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82A93" w:rsidRPr="00982A93" w:rsidRDefault="00982A93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3.Ребенку предлагается (образец) песня или танец, исполненный взрослым, который можно вместе с педагогом спеть, станцевать. Затем ребенка просят сочинить похожую, но «по-своему» песню (танец)</w:t>
            </w:r>
          </w:p>
        </w:tc>
        <w:tc>
          <w:tcPr>
            <w:tcW w:w="993" w:type="dxa"/>
          </w:tcPr>
          <w:p w:rsidR="00982A93" w:rsidRPr="00982A93" w:rsidRDefault="009C1A8F" w:rsidP="009C1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82A93" w:rsidRPr="00982A93">
              <w:rPr>
                <w:sz w:val="20"/>
                <w:szCs w:val="20"/>
              </w:rPr>
              <w:t>1 балл</w:t>
            </w:r>
          </w:p>
        </w:tc>
        <w:tc>
          <w:tcPr>
            <w:tcW w:w="3685" w:type="dxa"/>
          </w:tcPr>
          <w:p w:rsidR="00982A93" w:rsidRPr="00982A93" w:rsidRDefault="00982A93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3.Ребенок сочиняет или исполняет песню (танец или марш) после оказания ему моторной помощи</w:t>
            </w:r>
          </w:p>
        </w:tc>
      </w:tr>
      <w:tr w:rsidR="00E26C3D" w:rsidTr="00982A93"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E26C3D" w:rsidRPr="00982A93" w:rsidRDefault="00E26C3D" w:rsidP="00982A93">
            <w:pPr>
              <w:jc w:val="both"/>
              <w:rPr>
                <w:b/>
                <w:sz w:val="20"/>
                <w:szCs w:val="20"/>
              </w:rPr>
            </w:pPr>
            <w:r w:rsidRPr="00982A93">
              <w:rPr>
                <w:b/>
                <w:sz w:val="20"/>
                <w:szCs w:val="20"/>
              </w:rPr>
              <w:t>7.Музыкальная память</w:t>
            </w:r>
          </w:p>
        </w:tc>
        <w:tc>
          <w:tcPr>
            <w:tcW w:w="3402" w:type="dxa"/>
          </w:tcPr>
          <w:p w:rsidR="00E26C3D" w:rsidRPr="00982A93" w:rsidRDefault="00E26C3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1.Ребенку предлагается прослушать 2-4 такта незнакомой песни. Сначала песню поет педагог, потом мелодию он проигрывает на фортепиано, затем ребенку предлагается пропеть песню со словами или только мелодию (по желанию)</w:t>
            </w:r>
          </w:p>
        </w:tc>
        <w:tc>
          <w:tcPr>
            <w:tcW w:w="993" w:type="dxa"/>
          </w:tcPr>
          <w:p w:rsidR="00E26C3D" w:rsidRPr="00982A93" w:rsidRDefault="00E26C3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  3 балла</w:t>
            </w:r>
          </w:p>
        </w:tc>
        <w:tc>
          <w:tcPr>
            <w:tcW w:w="3685" w:type="dxa"/>
          </w:tcPr>
          <w:p w:rsidR="00E26C3D" w:rsidRPr="00982A93" w:rsidRDefault="00E26C3D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1.Ребенок самостоятельно быстро и в основном правильно воспроизводит незнакомую мелодию. </w:t>
            </w:r>
            <w:r w:rsidR="00566057" w:rsidRPr="00982A93">
              <w:rPr>
                <w:sz w:val="20"/>
                <w:szCs w:val="20"/>
              </w:rPr>
              <w:t>Примерный образец трудности задания:</w:t>
            </w:r>
          </w:p>
          <w:p w:rsidR="00566057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Мл</w:t>
            </w:r>
            <w:proofErr w:type="gramStart"/>
            <w:r w:rsidRPr="00982A93">
              <w:rPr>
                <w:sz w:val="20"/>
                <w:szCs w:val="20"/>
              </w:rPr>
              <w:t>.г</w:t>
            </w:r>
            <w:proofErr w:type="gramEnd"/>
            <w:r w:rsidRPr="00982A93">
              <w:rPr>
                <w:sz w:val="20"/>
                <w:szCs w:val="20"/>
              </w:rPr>
              <w:t>р.- рус. нар. мелодия «Петушок»</w:t>
            </w:r>
          </w:p>
          <w:p w:rsidR="00566057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Ср. гр. – «К нам гости пришли» муз. А. Александрова</w:t>
            </w:r>
          </w:p>
          <w:p w:rsidR="00566057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Ст. гр. – р.н.п. </w:t>
            </w:r>
            <w:proofErr w:type="gramStart"/>
            <w:r w:rsidRPr="00982A93">
              <w:rPr>
                <w:sz w:val="20"/>
                <w:szCs w:val="20"/>
              </w:rPr>
              <w:t>«Как у наших у ворот»</w:t>
            </w:r>
            <w:proofErr w:type="gramEnd"/>
          </w:p>
          <w:p w:rsidR="00566057" w:rsidRPr="00982A93" w:rsidRDefault="00566057" w:rsidP="00982A93">
            <w:pPr>
              <w:jc w:val="both"/>
              <w:rPr>
                <w:sz w:val="20"/>
                <w:szCs w:val="20"/>
              </w:rPr>
            </w:pPr>
            <w:proofErr w:type="spellStart"/>
            <w:r w:rsidRPr="00982A93">
              <w:rPr>
                <w:sz w:val="20"/>
                <w:szCs w:val="20"/>
              </w:rPr>
              <w:t>Подг</w:t>
            </w:r>
            <w:proofErr w:type="gramStart"/>
            <w:r w:rsidRPr="00982A93">
              <w:rPr>
                <w:sz w:val="20"/>
                <w:szCs w:val="20"/>
              </w:rPr>
              <w:t>.г</w:t>
            </w:r>
            <w:proofErr w:type="gramEnd"/>
            <w:r w:rsidRPr="00982A93">
              <w:rPr>
                <w:sz w:val="20"/>
                <w:szCs w:val="20"/>
              </w:rPr>
              <w:t>р</w:t>
            </w:r>
            <w:proofErr w:type="spellEnd"/>
            <w:r w:rsidRPr="00982A93">
              <w:rPr>
                <w:sz w:val="20"/>
                <w:szCs w:val="20"/>
              </w:rPr>
              <w:t xml:space="preserve"> -  </w:t>
            </w:r>
            <w:proofErr w:type="spellStart"/>
            <w:r w:rsidRPr="00982A93">
              <w:rPr>
                <w:sz w:val="20"/>
                <w:szCs w:val="20"/>
              </w:rPr>
              <w:t>р.н.п</w:t>
            </w:r>
            <w:proofErr w:type="spellEnd"/>
            <w:r w:rsidRPr="00982A93">
              <w:rPr>
                <w:sz w:val="20"/>
                <w:szCs w:val="20"/>
              </w:rPr>
              <w:t xml:space="preserve">. «Ой, вставала я </w:t>
            </w:r>
            <w:proofErr w:type="spellStart"/>
            <w:r w:rsidRPr="00982A93">
              <w:rPr>
                <w:sz w:val="20"/>
                <w:szCs w:val="20"/>
              </w:rPr>
              <w:t>ранешенько</w:t>
            </w:r>
            <w:proofErr w:type="spellEnd"/>
            <w:r w:rsidRPr="00982A93">
              <w:rPr>
                <w:sz w:val="20"/>
                <w:szCs w:val="20"/>
              </w:rPr>
              <w:t>»</w:t>
            </w:r>
          </w:p>
        </w:tc>
      </w:tr>
      <w:tr w:rsidR="00E26C3D" w:rsidTr="00982A93">
        <w:tc>
          <w:tcPr>
            <w:tcW w:w="2269" w:type="dxa"/>
            <w:tcBorders>
              <w:top w:val="nil"/>
              <w:bottom w:val="nil"/>
            </w:tcBorders>
          </w:tcPr>
          <w:p w:rsidR="00E26C3D" w:rsidRPr="00982A93" w:rsidRDefault="00E26C3D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E26C3D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2.Ребенку оказывается небольшая словесная помощь. Затем задание повторяется</w:t>
            </w:r>
          </w:p>
        </w:tc>
        <w:tc>
          <w:tcPr>
            <w:tcW w:w="993" w:type="dxa"/>
          </w:tcPr>
          <w:p w:rsidR="00E26C3D" w:rsidRPr="00982A93" w:rsidRDefault="009C1A8F" w:rsidP="009C1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6057" w:rsidRPr="00982A93">
              <w:rPr>
                <w:sz w:val="20"/>
                <w:szCs w:val="20"/>
              </w:rPr>
              <w:t>2 балла</w:t>
            </w:r>
          </w:p>
        </w:tc>
        <w:tc>
          <w:tcPr>
            <w:tcW w:w="3685" w:type="dxa"/>
          </w:tcPr>
          <w:p w:rsidR="00E26C3D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2.Ре</w:t>
            </w:r>
            <w:r w:rsidR="000B33A7">
              <w:rPr>
                <w:sz w:val="20"/>
                <w:szCs w:val="20"/>
              </w:rPr>
              <w:t>б</w:t>
            </w:r>
            <w:r w:rsidRPr="00982A93">
              <w:rPr>
                <w:sz w:val="20"/>
                <w:szCs w:val="20"/>
              </w:rPr>
              <w:t>енок достаточно правильно воспроизводит песню или мелодию после элементарной словесной помощи</w:t>
            </w:r>
          </w:p>
        </w:tc>
      </w:tr>
      <w:tr w:rsidR="00566057" w:rsidTr="00982A93">
        <w:tc>
          <w:tcPr>
            <w:tcW w:w="2269" w:type="dxa"/>
            <w:tcBorders>
              <w:top w:val="nil"/>
            </w:tcBorders>
          </w:tcPr>
          <w:p w:rsidR="00566057" w:rsidRPr="00982A93" w:rsidRDefault="00566057" w:rsidP="00982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66057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3.Ребенку предлагается пропеть вместе </w:t>
            </w:r>
            <w:proofErr w:type="gramStart"/>
            <w:r w:rsidRPr="00982A93">
              <w:rPr>
                <w:sz w:val="20"/>
                <w:szCs w:val="20"/>
              </w:rPr>
              <w:t>со</w:t>
            </w:r>
            <w:proofErr w:type="gramEnd"/>
            <w:r w:rsidRPr="00982A93">
              <w:rPr>
                <w:sz w:val="20"/>
                <w:szCs w:val="20"/>
              </w:rPr>
              <w:t xml:space="preserve"> взрослым 2-4 такта песни, потом проигрывается мелодия на фортепиано. Затем задание повторяется.</w:t>
            </w:r>
          </w:p>
        </w:tc>
        <w:tc>
          <w:tcPr>
            <w:tcW w:w="993" w:type="dxa"/>
          </w:tcPr>
          <w:p w:rsidR="00566057" w:rsidRPr="00982A93" w:rsidRDefault="00566057" w:rsidP="009C1A8F">
            <w:pPr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3685" w:type="dxa"/>
          </w:tcPr>
          <w:p w:rsidR="00566057" w:rsidRPr="00982A93" w:rsidRDefault="00566057" w:rsidP="00982A93">
            <w:pPr>
              <w:jc w:val="both"/>
              <w:rPr>
                <w:sz w:val="20"/>
                <w:szCs w:val="20"/>
              </w:rPr>
            </w:pPr>
            <w:r w:rsidRPr="00982A93">
              <w:rPr>
                <w:sz w:val="20"/>
                <w:szCs w:val="20"/>
              </w:rPr>
              <w:t>3.Ребенок в основном правильно воспроизводит песню или мелодию после</w:t>
            </w:r>
            <w:r w:rsidR="00E42BE5" w:rsidRPr="00982A93">
              <w:rPr>
                <w:sz w:val="20"/>
                <w:szCs w:val="20"/>
              </w:rPr>
              <w:t xml:space="preserve"> оказания ему моторной помощи</w:t>
            </w:r>
          </w:p>
        </w:tc>
      </w:tr>
    </w:tbl>
    <w:p w:rsidR="00E44E1C" w:rsidRDefault="00E44E1C" w:rsidP="00F9779F"/>
    <w:p w:rsidR="00E42BE5" w:rsidRDefault="00E42BE5" w:rsidP="00426998">
      <w:pPr>
        <w:jc w:val="center"/>
      </w:pPr>
      <w:r>
        <w:t>Для диагностики можно использовать три колонки:</w:t>
      </w:r>
    </w:p>
    <w:p w:rsidR="00617F81" w:rsidRDefault="00617F81" w:rsidP="00F9779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2BE5" w:rsidTr="005255E7">
        <w:tc>
          <w:tcPr>
            <w:tcW w:w="9571" w:type="dxa"/>
            <w:gridSpan w:val="3"/>
          </w:tcPr>
          <w:p w:rsidR="00E42BE5" w:rsidRDefault="00E42BE5" w:rsidP="000B33A7">
            <w:pPr>
              <w:jc w:val="center"/>
            </w:pPr>
            <w:r>
              <w:t>Этапы</w:t>
            </w:r>
          </w:p>
        </w:tc>
      </w:tr>
      <w:tr w:rsidR="00E42BE5" w:rsidTr="00E42BE5">
        <w:tc>
          <w:tcPr>
            <w:tcW w:w="3190" w:type="dxa"/>
          </w:tcPr>
          <w:p w:rsidR="00E42BE5" w:rsidRDefault="00E42BE5" w:rsidP="000B33A7">
            <w:pPr>
              <w:jc w:val="center"/>
            </w:pPr>
            <w:r>
              <w:t>Стартовый</w:t>
            </w:r>
          </w:p>
        </w:tc>
        <w:tc>
          <w:tcPr>
            <w:tcW w:w="3190" w:type="dxa"/>
          </w:tcPr>
          <w:p w:rsidR="00E42BE5" w:rsidRDefault="00E42BE5" w:rsidP="000B33A7">
            <w:pPr>
              <w:jc w:val="center"/>
            </w:pPr>
            <w:r>
              <w:t>Промежуточный</w:t>
            </w:r>
          </w:p>
        </w:tc>
        <w:tc>
          <w:tcPr>
            <w:tcW w:w="3191" w:type="dxa"/>
          </w:tcPr>
          <w:p w:rsidR="00E42BE5" w:rsidRDefault="00E42BE5" w:rsidP="000B33A7">
            <w:pPr>
              <w:jc w:val="center"/>
            </w:pPr>
            <w:r>
              <w:t>Итоговый</w:t>
            </w:r>
          </w:p>
        </w:tc>
      </w:tr>
      <w:tr w:rsidR="00E42BE5" w:rsidTr="00FE1AC6">
        <w:tc>
          <w:tcPr>
            <w:tcW w:w="9571" w:type="dxa"/>
            <w:gridSpan w:val="3"/>
          </w:tcPr>
          <w:p w:rsidR="00E42BE5" w:rsidRDefault="00E42BE5" w:rsidP="000B33A7">
            <w:pPr>
              <w:jc w:val="center"/>
            </w:pPr>
            <w:r>
              <w:t>Баллы</w:t>
            </w:r>
          </w:p>
        </w:tc>
      </w:tr>
    </w:tbl>
    <w:p w:rsidR="00E42BE5" w:rsidRDefault="00E42BE5" w:rsidP="00F9779F"/>
    <w:p w:rsidR="00563EF7" w:rsidRDefault="00563EF7" w:rsidP="00F9779F">
      <w:pPr>
        <w:rPr>
          <w:b/>
          <w:sz w:val="28"/>
          <w:szCs w:val="28"/>
        </w:rPr>
      </w:pPr>
      <w:r w:rsidRPr="00563EF7">
        <w:rPr>
          <w:b/>
          <w:sz w:val="28"/>
          <w:szCs w:val="28"/>
        </w:rPr>
        <w:t>Анализ и обобщение полученных результатов</w:t>
      </w:r>
    </w:p>
    <w:p w:rsidR="00563EF7" w:rsidRDefault="00563EF7" w:rsidP="00F9779F">
      <w:r>
        <w:t xml:space="preserve">      Данная процедура дает возможность получить общую картину развития музыкальности ребенка. Все данные обследования детей записываются в представленные технологические карты.</w:t>
      </w:r>
    </w:p>
    <w:p w:rsidR="00563EF7" w:rsidRDefault="00563EF7" w:rsidP="00F9779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1071"/>
        <w:gridCol w:w="456"/>
        <w:gridCol w:w="453"/>
        <w:gridCol w:w="567"/>
        <w:gridCol w:w="567"/>
        <w:gridCol w:w="567"/>
        <w:gridCol w:w="567"/>
        <w:gridCol w:w="553"/>
        <w:gridCol w:w="526"/>
        <w:gridCol w:w="2108"/>
      </w:tblGrid>
      <w:tr w:rsidR="00FF3707" w:rsidRPr="00563EF7" w:rsidTr="00426998">
        <w:trPr>
          <w:trHeight w:val="605"/>
        </w:trPr>
        <w:tc>
          <w:tcPr>
            <w:tcW w:w="1956" w:type="dxa"/>
            <w:vMerge w:val="restart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</w:p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Фамилия, имя</w:t>
            </w:r>
          </w:p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 xml:space="preserve">      ребенка</w:t>
            </w:r>
          </w:p>
        </w:tc>
        <w:tc>
          <w:tcPr>
            <w:tcW w:w="1071" w:type="dxa"/>
            <w:vMerge w:val="restart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</w:p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4256" w:type="dxa"/>
            <w:gridSpan w:val="8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</w:p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 xml:space="preserve"> Показатели музыкальности в баллах  </w:t>
            </w:r>
          </w:p>
        </w:tc>
        <w:tc>
          <w:tcPr>
            <w:tcW w:w="2108" w:type="dxa"/>
            <w:vMerge w:val="restart"/>
          </w:tcPr>
          <w:p w:rsidR="00FF3707" w:rsidRPr="00426998" w:rsidRDefault="00FF3707" w:rsidP="000B33A7">
            <w:pPr>
              <w:jc w:val="center"/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Средний</w:t>
            </w:r>
          </w:p>
          <w:p w:rsidR="00FF3707" w:rsidRPr="00426998" w:rsidRDefault="00FF3707" w:rsidP="000B33A7">
            <w:pPr>
              <w:jc w:val="center"/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индивидуальный балл развития</w:t>
            </w:r>
          </w:p>
          <w:p w:rsidR="00FF3707" w:rsidRPr="00426998" w:rsidRDefault="00FF3707" w:rsidP="000B33A7">
            <w:pPr>
              <w:jc w:val="center"/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музыкальности</w:t>
            </w:r>
          </w:p>
          <w:p w:rsidR="00FF3707" w:rsidRPr="00426998" w:rsidRDefault="00FF3707" w:rsidP="000B33A7">
            <w:pPr>
              <w:jc w:val="center"/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ребенка</w:t>
            </w:r>
          </w:p>
        </w:tc>
      </w:tr>
      <w:tr w:rsidR="00FF3707" w:rsidTr="00FF3707">
        <w:tc>
          <w:tcPr>
            <w:tcW w:w="1956" w:type="dxa"/>
            <w:vMerge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553" w:type="dxa"/>
          </w:tcPr>
          <w:p w:rsidR="00FF3707" w:rsidRPr="00426998" w:rsidRDefault="00FF3707" w:rsidP="00F9779F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526" w:type="dxa"/>
          </w:tcPr>
          <w:p w:rsidR="00FF3707" w:rsidRPr="00426998" w:rsidRDefault="00FF3707" w:rsidP="00FF3707">
            <w:pPr>
              <w:rPr>
                <w:b/>
                <w:sz w:val="20"/>
                <w:szCs w:val="20"/>
              </w:rPr>
            </w:pPr>
            <w:r w:rsidRPr="0042699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08" w:type="dxa"/>
            <w:vMerge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</w:tr>
      <w:tr w:rsidR="00FF3707" w:rsidTr="00FF3707">
        <w:tc>
          <w:tcPr>
            <w:tcW w:w="19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1.Иванов Саша</w:t>
            </w:r>
          </w:p>
        </w:tc>
        <w:tc>
          <w:tcPr>
            <w:tcW w:w="1071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4,5</w:t>
            </w:r>
          </w:p>
        </w:tc>
        <w:tc>
          <w:tcPr>
            <w:tcW w:w="4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4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1</w:t>
            </w:r>
          </w:p>
        </w:tc>
        <w:tc>
          <w:tcPr>
            <w:tcW w:w="5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52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:rsidR="00FF3707" w:rsidRPr="00426998" w:rsidRDefault="00FF3707" w:rsidP="000B33A7">
            <w:pPr>
              <w:jc w:val="center"/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2,1 б</w:t>
            </w:r>
          </w:p>
        </w:tc>
      </w:tr>
      <w:tr w:rsidR="00FF3707" w:rsidTr="00FF3707">
        <w:tc>
          <w:tcPr>
            <w:tcW w:w="19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 xml:space="preserve">2.Селезнева </w:t>
            </w:r>
          </w:p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 xml:space="preserve">   Даша</w:t>
            </w:r>
          </w:p>
        </w:tc>
        <w:tc>
          <w:tcPr>
            <w:tcW w:w="1071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4,8</w:t>
            </w:r>
          </w:p>
        </w:tc>
        <w:tc>
          <w:tcPr>
            <w:tcW w:w="4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4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5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:rsidR="00FF3707" w:rsidRPr="00426998" w:rsidRDefault="00FF3707" w:rsidP="000B33A7">
            <w:pPr>
              <w:jc w:val="center"/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 б</w:t>
            </w:r>
          </w:p>
        </w:tc>
      </w:tr>
      <w:tr w:rsidR="00FF3707" w:rsidTr="00FF3707">
        <w:tc>
          <w:tcPr>
            <w:tcW w:w="19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lastRenderedPageBreak/>
              <w:t>3.Киров Игорь</w:t>
            </w:r>
          </w:p>
        </w:tc>
        <w:tc>
          <w:tcPr>
            <w:tcW w:w="1071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4,10</w:t>
            </w:r>
          </w:p>
        </w:tc>
        <w:tc>
          <w:tcPr>
            <w:tcW w:w="4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4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52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:rsidR="00FF3707" w:rsidRPr="00426998" w:rsidRDefault="00FF3707" w:rsidP="000B33A7">
            <w:pPr>
              <w:jc w:val="center"/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2,9 б</w:t>
            </w:r>
          </w:p>
        </w:tc>
      </w:tr>
      <w:tr w:rsidR="00FF3707" w:rsidTr="00FF3707">
        <w:tc>
          <w:tcPr>
            <w:tcW w:w="1956" w:type="dxa"/>
          </w:tcPr>
          <w:p w:rsidR="00FF3707" w:rsidRPr="00426998" w:rsidRDefault="00FF3707" w:rsidP="00FF3707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4.Сергеева Ира</w:t>
            </w:r>
          </w:p>
        </w:tc>
        <w:tc>
          <w:tcPr>
            <w:tcW w:w="1071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4,11</w:t>
            </w:r>
          </w:p>
        </w:tc>
        <w:tc>
          <w:tcPr>
            <w:tcW w:w="4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1</w:t>
            </w:r>
          </w:p>
        </w:tc>
        <w:tc>
          <w:tcPr>
            <w:tcW w:w="4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0</w:t>
            </w:r>
          </w:p>
        </w:tc>
        <w:tc>
          <w:tcPr>
            <w:tcW w:w="5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0</w:t>
            </w:r>
          </w:p>
        </w:tc>
        <w:tc>
          <w:tcPr>
            <w:tcW w:w="52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0</w:t>
            </w:r>
          </w:p>
        </w:tc>
        <w:tc>
          <w:tcPr>
            <w:tcW w:w="2108" w:type="dxa"/>
          </w:tcPr>
          <w:p w:rsidR="00FF3707" w:rsidRPr="00426998" w:rsidRDefault="00FF3707" w:rsidP="000B33A7">
            <w:pPr>
              <w:jc w:val="center"/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0.5 б</w:t>
            </w:r>
          </w:p>
        </w:tc>
      </w:tr>
      <w:tr w:rsidR="00FF3707" w:rsidTr="00FF3707">
        <w:tc>
          <w:tcPr>
            <w:tcW w:w="1956" w:type="dxa"/>
          </w:tcPr>
          <w:p w:rsidR="00FF3707" w:rsidRPr="00426998" w:rsidRDefault="00843954" w:rsidP="00FF3707">
            <w:pPr>
              <w:rPr>
                <w:sz w:val="16"/>
                <w:szCs w:val="16"/>
              </w:rPr>
            </w:pPr>
            <w:r w:rsidRPr="00426998">
              <w:rPr>
                <w:sz w:val="16"/>
                <w:szCs w:val="16"/>
              </w:rPr>
              <w:t>Итоговый средний групповой балл</w:t>
            </w:r>
          </w:p>
          <w:p w:rsidR="00843954" w:rsidRPr="00426998" w:rsidRDefault="000B33A7" w:rsidP="00FF370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="00843954" w:rsidRPr="00426998">
              <w:rPr>
                <w:sz w:val="16"/>
                <w:szCs w:val="16"/>
              </w:rPr>
              <w:t>азвития музыкальности</w:t>
            </w:r>
          </w:p>
        </w:tc>
        <w:tc>
          <w:tcPr>
            <w:tcW w:w="1071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F3707" w:rsidRPr="00426998" w:rsidRDefault="00FF3707" w:rsidP="00F9779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FF3707" w:rsidRPr="00426998" w:rsidRDefault="00843954" w:rsidP="000B33A7">
            <w:pPr>
              <w:jc w:val="center"/>
              <w:rPr>
                <w:sz w:val="20"/>
                <w:szCs w:val="20"/>
              </w:rPr>
            </w:pPr>
            <w:r w:rsidRPr="00426998">
              <w:rPr>
                <w:sz w:val="20"/>
                <w:szCs w:val="20"/>
              </w:rPr>
              <w:t>2.1 б</w:t>
            </w:r>
          </w:p>
        </w:tc>
      </w:tr>
    </w:tbl>
    <w:p w:rsidR="00563EF7" w:rsidRDefault="00563EF7" w:rsidP="00F9779F"/>
    <w:p w:rsidR="00843954" w:rsidRDefault="00843954" w:rsidP="00F9779F"/>
    <w:p w:rsidR="00A2524A" w:rsidRDefault="00A2524A" w:rsidP="00F9779F"/>
    <w:p w:rsidR="00843954" w:rsidRPr="00843954" w:rsidRDefault="00843954" w:rsidP="00843954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843954">
        <w:rPr>
          <w:b/>
          <w:sz w:val="28"/>
          <w:szCs w:val="28"/>
        </w:rPr>
        <w:t>Итоговый средний индивидуальный балл развития</w:t>
      </w:r>
    </w:p>
    <w:p w:rsidR="00843954" w:rsidRDefault="00843954" w:rsidP="00843954">
      <w:r w:rsidRPr="00843954">
        <w:rPr>
          <w:b/>
          <w:sz w:val="28"/>
          <w:szCs w:val="28"/>
        </w:rPr>
        <w:t>музыкальности ребенка</w:t>
      </w:r>
      <w:r w:rsidR="000B33A7">
        <w:rPr>
          <w:b/>
          <w:sz w:val="28"/>
          <w:szCs w:val="28"/>
        </w:rPr>
        <w:t xml:space="preserve"> </w:t>
      </w:r>
      <w:r>
        <w:t>определяется суммой показателей уровней развития семи основных показателей (фактически 8, т.к. 6-й показатель представлен двумя показателями – 6а, 6б), деленной на общее число показателей – 8. Рассчитывается по формуле:</w:t>
      </w:r>
    </w:p>
    <w:p w:rsidR="00843954" w:rsidRDefault="00843954" w:rsidP="00843954"/>
    <w:p w:rsidR="00843954" w:rsidRDefault="00843954" w:rsidP="00843954"/>
    <w:p w:rsidR="00843954" w:rsidRDefault="00736D08" w:rsidP="00843954">
      <w:r>
        <w:t xml:space="preserve">У </w:t>
      </w:r>
      <w:r w:rsidR="00843954">
        <w:t>р. муз.=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Уэм.+Умел.+Утем+Удин.+Урит. +Урм. +Упм. +Уп.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EB17CE" w:rsidRDefault="00EB17CE" w:rsidP="00843954">
      <w:r>
        <w:t xml:space="preserve">Где: </w:t>
      </w:r>
    </w:p>
    <w:p w:rsidR="00EB17CE" w:rsidRDefault="00EB17CE" w:rsidP="00843954">
      <w:r>
        <w:t>У р. муз</w:t>
      </w:r>
      <w:proofErr w:type="gramStart"/>
      <w:r>
        <w:t>.</w:t>
      </w:r>
      <w:proofErr w:type="gramEnd"/>
      <w:r>
        <w:t xml:space="preserve">          – </w:t>
      </w:r>
      <w:proofErr w:type="gramStart"/>
      <w:r>
        <w:t>у</w:t>
      </w:r>
      <w:proofErr w:type="gramEnd"/>
      <w:r>
        <w:t>ровень развития музыкальности ребенка;</w:t>
      </w:r>
    </w:p>
    <w:p w:rsidR="00EB17CE" w:rsidRDefault="00EB17CE" w:rsidP="00843954">
      <w:r>
        <w:t>У р. эм.            – уровень развития эмоциональной отзывчивости;</w:t>
      </w:r>
    </w:p>
    <w:p w:rsidR="00EB17CE" w:rsidRDefault="00EB17CE" w:rsidP="00843954">
      <w:r>
        <w:t>У р. мел</w:t>
      </w:r>
      <w:proofErr w:type="gramStart"/>
      <w:r>
        <w:t>.</w:t>
      </w:r>
      <w:proofErr w:type="gramEnd"/>
      <w:r>
        <w:t xml:space="preserve">          – </w:t>
      </w:r>
      <w:proofErr w:type="gramStart"/>
      <w:r>
        <w:t>у</w:t>
      </w:r>
      <w:proofErr w:type="gramEnd"/>
      <w:r>
        <w:t xml:space="preserve">ровень развития мелодического слуха; </w:t>
      </w:r>
    </w:p>
    <w:p w:rsidR="00EB17CE" w:rsidRDefault="00EB17CE" w:rsidP="00843954">
      <w:r>
        <w:t>У р. тем</w:t>
      </w:r>
      <w:proofErr w:type="gramStart"/>
      <w:r>
        <w:t>.</w:t>
      </w:r>
      <w:proofErr w:type="gramEnd"/>
      <w:r>
        <w:t xml:space="preserve">          – </w:t>
      </w:r>
      <w:proofErr w:type="gramStart"/>
      <w:r>
        <w:t>у</w:t>
      </w:r>
      <w:proofErr w:type="gramEnd"/>
      <w:r>
        <w:t>ровень развития тембрового слуха;</w:t>
      </w:r>
    </w:p>
    <w:p w:rsidR="00EB17CE" w:rsidRDefault="00EB17CE" w:rsidP="00843954">
      <w:r>
        <w:t>У р. дин</w:t>
      </w:r>
      <w:proofErr w:type="gramStart"/>
      <w:r>
        <w:t>.</w:t>
      </w:r>
      <w:proofErr w:type="gramEnd"/>
      <w:r>
        <w:t xml:space="preserve">          – </w:t>
      </w:r>
      <w:proofErr w:type="gramStart"/>
      <w:r>
        <w:t>у</w:t>
      </w:r>
      <w:proofErr w:type="gramEnd"/>
      <w:r>
        <w:t>ровень развития динамического слуха;</w:t>
      </w:r>
    </w:p>
    <w:p w:rsidR="00EB17CE" w:rsidRDefault="0003761E" w:rsidP="00843954">
      <w:r>
        <w:t xml:space="preserve">У р. </w:t>
      </w:r>
      <w:proofErr w:type="spellStart"/>
      <w:r>
        <w:t>рит</w:t>
      </w:r>
      <w:proofErr w:type="spellEnd"/>
      <w:r>
        <w:t xml:space="preserve">.          </w:t>
      </w:r>
      <w:r w:rsidR="00EB17CE">
        <w:t xml:space="preserve">– уровень развития </w:t>
      </w:r>
      <w:r>
        <w:t>чувства ритма;</w:t>
      </w:r>
    </w:p>
    <w:p w:rsidR="0003761E" w:rsidRDefault="0003761E" w:rsidP="00843954">
      <w:r>
        <w:t>У р. р.м.          – уровень развития репродуктивного мышления;</w:t>
      </w:r>
    </w:p>
    <w:p w:rsidR="0003761E" w:rsidRDefault="0003761E" w:rsidP="00843954">
      <w:r>
        <w:t>У р. м.п.          – уровень развития продуктивного творческого мышления;</w:t>
      </w:r>
    </w:p>
    <w:p w:rsidR="0003761E" w:rsidRDefault="0003761E" w:rsidP="00843954">
      <w:r>
        <w:t>У р. муз</w:t>
      </w:r>
      <w:proofErr w:type="gramStart"/>
      <w:r>
        <w:t>.п</w:t>
      </w:r>
      <w:proofErr w:type="gramEnd"/>
      <w:r>
        <w:t>.      – уровень развития музыкальной памяти;</w:t>
      </w:r>
    </w:p>
    <w:p w:rsidR="0003761E" w:rsidRDefault="0003761E" w:rsidP="0003761E">
      <w:pPr>
        <w:pStyle w:val="a3"/>
        <w:numPr>
          <w:ilvl w:val="0"/>
          <w:numId w:val="9"/>
        </w:numPr>
      </w:pPr>
      <w:r>
        <w:t xml:space="preserve">                - число показателей.</w:t>
      </w:r>
    </w:p>
    <w:p w:rsidR="0003761E" w:rsidRDefault="0003761E" w:rsidP="00843954"/>
    <w:p w:rsidR="0003761E" w:rsidRDefault="0003761E" w:rsidP="0003761E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средний групповой балл развития музыкальности детей,</w:t>
      </w:r>
    </w:p>
    <w:p w:rsidR="00843954" w:rsidRDefault="0003761E" w:rsidP="0003761E">
      <w:r>
        <w:t>суммируя итоговые средние индивидуальные баллы развития музыкальности каждого ребенка группы и деленные затем на цифру, обозначающую количество детей в группе;</w:t>
      </w:r>
    </w:p>
    <w:p w:rsidR="0003761E" w:rsidRDefault="0003761E" w:rsidP="0003761E"/>
    <w:p w:rsidR="00407B0C" w:rsidRDefault="0003761E" w:rsidP="0003761E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средний балл развития музыкальности детей</w:t>
      </w:r>
      <w:r w:rsidR="00407B0C">
        <w:rPr>
          <w:b/>
          <w:sz w:val="28"/>
          <w:szCs w:val="28"/>
        </w:rPr>
        <w:t xml:space="preserve"> детского</w:t>
      </w:r>
    </w:p>
    <w:p w:rsidR="0003761E" w:rsidRDefault="0003761E" w:rsidP="00407B0C">
      <w:r w:rsidRPr="00407B0C">
        <w:rPr>
          <w:b/>
          <w:sz w:val="28"/>
          <w:szCs w:val="28"/>
        </w:rPr>
        <w:t xml:space="preserve">сада выводят, </w:t>
      </w:r>
      <w:r>
        <w:t>суммируя итоговые средние групповые баллы развития музыкальности и делен</w:t>
      </w:r>
      <w:r w:rsidR="00C31CE3">
        <w:t>ны</w:t>
      </w:r>
      <w:r>
        <w:t>е затем на цифру</w:t>
      </w:r>
      <w:proofErr w:type="gramStart"/>
      <w:r w:rsidR="00407B0C">
        <w:t xml:space="preserve"> ,</w:t>
      </w:r>
      <w:proofErr w:type="gramEnd"/>
      <w:r w:rsidR="00407B0C">
        <w:t xml:space="preserve"> обозначающую количество групп в детском саду.</w:t>
      </w:r>
    </w:p>
    <w:p w:rsidR="00407B0C" w:rsidRDefault="00407B0C" w:rsidP="00407B0C">
      <w:r>
        <w:t xml:space="preserve">            Исходя из качественного анализа фактических данных, полученных при обследовании детей, целесообразно представить уровни </w:t>
      </w:r>
      <w:proofErr w:type="gramStart"/>
      <w:r>
        <w:t>развития основных показателей музыкальности детей группы</w:t>
      </w:r>
      <w:proofErr w:type="gramEnd"/>
      <w:r>
        <w:t xml:space="preserve"> в виде диаграммы.</w:t>
      </w:r>
    </w:p>
    <w:p w:rsidR="00407B0C" w:rsidRDefault="00407B0C" w:rsidP="00407B0C">
      <w:r>
        <w:t xml:space="preserve">            Диагностику музыкального развития детей желательно проводить в начале и в середине учебного года, и в конце его. Данные, полученные  в результате диагностического обследования в начале года, помогут педагогу наметить маршрут индивидуального развития музыкальных способностей каждого ребенка. Естественно, диагностика музыкального развития детей принесет добрые плоды лишь в том случае, если на ее основе будет осуществляться обучение, ориентированное на зону ближайшего развития музыкальности каждого ребенка с учетом </w:t>
      </w:r>
      <w:r w:rsidR="006371A5">
        <w:t xml:space="preserve">индивидуально – </w:t>
      </w:r>
      <w:proofErr w:type="spellStart"/>
      <w:proofErr w:type="gramStart"/>
      <w:r w:rsidR="006371A5">
        <w:t>дифференциро</w:t>
      </w:r>
      <w:proofErr w:type="spellEnd"/>
      <w:r w:rsidR="006371A5">
        <w:t>-ванного</w:t>
      </w:r>
      <w:proofErr w:type="gramEnd"/>
      <w:r w:rsidR="006371A5">
        <w:t xml:space="preserve"> подхода.</w:t>
      </w:r>
    </w:p>
    <w:p w:rsidR="006371A5" w:rsidRDefault="006371A5" w:rsidP="00407B0C">
      <w:r>
        <w:t xml:space="preserve">            Промежуточная диагностика позволяет выявить проблемы в развитии музыкальности отдельных детей и наметить пути оказания своевременной коррекционной помощи ребенку.</w:t>
      </w:r>
    </w:p>
    <w:p w:rsidR="006371A5" w:rsidRPr="00407B0C" w:rsidRDefault="006371A5" w:rsidP="00407B0C">
      <w:pPr>
        <w:rPr>
          <w:b/>
          <w:sz w:val="28"/>
          <w:szCs w:val="28"/>
        </w:rPr>
      </w:pPr>
      <w:r>
        <w:t xml:space="preserve">            Итоговая диагностика обеспечивает выявление динамики в развитии музыкальности воспитанников. Это позволит педагогу утвердиться в эффективности проделанной работы или выявить недочеты в ней.</w:t>
      </w:r>
    </w:p>
    <w:p w:rsidR="00843954" w:rsidRPr="00843954" w:rsidRDefault="00843954" w:rsidP="00843954">
      <w:pPr>
        <w:ind w:left="360"/>
      </w:pPr>
    </w:p>
    <w:sectPr w:rsidR="00843954" w:rsidRPr="00843954" w:rsidSect="0042699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B11"/>
    <w:multiLevelType w:val="hybridMultilevel"/>
    <w:tmpl w:val="66D0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6E69"/>
    <w:multiLevelType w:val="hybridMultilevel"/>
    <w:tmpl w:val="EAAA04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F7576"/>
    <w:multiLevelType w:val="hybridMultilevel"/>
    <w:tmpl w:val="466AD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E1154"/>
    <w:multiLevelType w:val="hybridMultilevel"/>
    <w:tmpl w:val="EA98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1506"/>
    <w:multiLevelType w:val="hybridMultilevel"/>
    <w:tmpl w:val="7556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A4485"/>
    <w:multiLevelType w:val="hybridMultilevel"/>
    <w:tmpl w:val="8964225E"/>
    <w:lvl w:ilvl="0" w:tplc="EFA8A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515AF"/>
    <w:multiLevelType w:val="hybridMultilevel"/>
    <w:tmpl w:val="181E8E02"/>
    <w:lvl w:ilvl="0" w:tplc="682AB116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99F5F95"/>
    <w:multiLevelType w:val="hybridMultilevel"/>
    <w:tmpl w:val="4204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A119C"/>
    <w:multiLevelType w:val="hybridMultilevel"/>
    <w:tmpl w:val="D472D0BA"/>
    <w:lvl w:ilvl="0" w:tplc="AD4825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57C"/>
    <w:multiLevelType w:val="hybridMultilevel"/>
    <w:tmpl w:val="F63E702A"/>
    <w:lvl w:ilvl="0" w:tplc="B62057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50D31"/>
    <w:multiLevelType w:val="hybridMultilevel"/>
    <w:tmpl w:val="D7A2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112B"/>
    <w:rsid w:val="0003761E"/>
    <w:rsid w:val="000B33A7"/>
    <w:rsid w:val="001C309D"/>
    <w:rsid w:val="002105A5"/>
    <w:rsid w:val="0025420D"/>
    <w:rsid w:val="00291B1F"/>
    <w:rsid w:val="00312CF8"/>
    <w:rsid w:val="003464B1"/>
    <w:rsid w:val="00407B0C"/>
    <w:rsid w:val="00426998"/>
    <w:rsid w:val="0045112B"/>
    <w:rsid w:val="004B0FBB"/>
    <w:rsid w:val="004B2695"/>
    <w:rsid w:val="00510AE0"/>
    <w:rsid w:val="00517FFB"/>
    <w:rsid w:val="00525214"/>
    <w:rsid w:val="005407E6"/>
    <w:rsid w:val="00553B3C"/>
    <w:rsid w:val="00555379"/>
    <w:rsid w:val="005578A7"/>
    <w:rsid w:val="00561A94"/>
    <w:rsid w:val="00563EF7"/>
    <w:rsid w:val="00566057"/>
    <w:rsid w:val="005C5938"/>
    <w:rsid w:val="00617F81"/>
    <w:rsid w:val="006371A5"/>
    <w:rsid w:val="006B6CE7"/>
    <w:rsid w:val="00713A1E"/>
    <w:rsid w:val="00736D08"/>
    <w:rsid w:val="007A4CAE"/>
    <w:rsid w:val="007D37FE"/>
    <w:rsid w:val="007D3E05"/>
    <w:rsid w:val="00835F15"/>
    <w:rsid w:val="00843954"/>
    <w:rsid w:val="00862795"/>
    <w:rsid w:val="00872212"/>
    <w:rsid w:val="008C0CDF"/>
    <w:rsid w:val="00947774"/>
    <w:rsid w:val="009713A8"/>
    <w:rsid w:val="00982A93"/>
    <w:rsid w:val="009C0469"/>
    <w:rsid w:val="009C1A8F"/>
    <w:rsid w:val="009C4020"/>
    <w:rsid w:val="00A2524A"/>
    <w:rsid w:val="00A27A4E"/>
    <w:rsid w:val="00A6279D"/>
    <w:rsid w:val="00A9206D"/>
    <w:rsid w:val="00B338F9"/>
    <w:rsid w:val="00B93F8F"/>
    <w:rsid w:val="00BC5BBF"/>
    <w:rsid w:val="00C302C1"/>
    <w:rsid w:val="00C31CE3"/>
    <w:rsid w:val="00D22D0A"/>
    <w:rsid w:val="00D51B4C"/>
    <w:rsid w:val="00D522D9"/>
    <w:rsid w:val="00D8479C"/>
    <w:rsid w:val="00E26C3D"/>
    <w:rsid w:val="00E42BE5"/>
    <w:rsid w:val="00E44E1C"/>
    <w:rsid w:val="00EB17CE"/>
    <w:rsid w:val="00F2613C"/>
    <w:rsid w:val="00F536B5"/>
    <w:rsid w:val="00F9779F"/>
    <w:rsid w:val="00FA292F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C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9F"/>
    <w:pPr>
      <w:ind w:left="720"/>
      <w:contextualSpacing/>
    </w:pPr>
  </w:style>
  <w:style w:type="table" w:styleId="a4">
    <w:name w:val="Table Grid"/>
    <w:basedOn w:val="a1"/>
    <w:rsid w:val="0055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843954"/>
    <w:rPr>
      <w:color w:val="808080"/>
    </w:rPr>
  </w:style>
  <w:style w:type="paragraph" w:styleId="a6">
    <w:name w:val="Balloon Text"/>
    <w:basedOn w:val="a"/>
    <w:link w:val="a7"/>
    <w:rsid w:val="00843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4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9F"/>
    <w:pPr>
      <w:ind w:left="720"/>
      <w:contextualSpacing/>
    </w:pPr>
  </w:style>
  <w:style w:type="table" w:styleId="a4">
    <w:name w:val="Table Grid"/>
    <w:basedOn w:val="a1"/>
    <w:rsid w:val="0055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843954"/>
    <w:rPr>
      <w:color w:val="808080"/>
    </w:rPr>
  </w:style>
  <w:style w:type="paragraph" w:styleId="a6">
    <w:name w:val="Balloon Text"/>
    <w:basedOn w:val="a"/>
    <w:link w:val="a7"/>
    <w:rsid w:val="00843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4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84DF-4B2C-4601-B72E-8F17F0E2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2325</Words>
  <Characters>16585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2015-04-02T08:52:00Z</dcterms:created>
  <dcterms:modified xsi:type="dcterms:W3CDTF">2015-04-29T10:23:00Z</dcterms:modified>
</cp:coreProperties>
</file>